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16" w:rsidRDefault="00AA5A16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AA5A16" w:rsidRDefault="00AA5A16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AA5A16" w:rsidRDefault="00AA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AA5A16" w:rsidRDefault="00AA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>
        <w:rPr>
          <w:rFonts w:ascii="Times New Roman" w:hAnsi="Times New Roman"/>
          <w:color w:val="00B0F0"/>
          <w:sz w:val="39"/>
          <w:szCs w:val="39"/>
        </w:rPr>
        <w:t>P7_2.4</w:t>
      </w:r>
    </w:p>
    <w:p w:rsidR="00AA5A16" w:rsidRDefault="00AA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AA5A16" w:rsidRDefault="00AA5A16" w:rsidP="006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 – Svět na DVD a VC</w:t>
      </w:r>
    </w:p>
    <w:p w:rsidR="00AA5A16" w:rsidRDefault="00AA5A16" w:rsidP="00E26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Slovensko</w:t>
      </w:r>
    </w:p>
    <w:p w:rsidR="00AA5A16" w:rsidRDefault="00AA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AA5A16" w:rsidRDefault="00AA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Zeměpis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AA5A16" w:rsidRDefault="00AA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3. r. (4leté), 4. r. (6leté)</w:t>
      </w:r>
    </w:p>
    <w:p w:rsidR="00AA5A16" w:rsidRDefault="00AA5A16">
      <w:pPr>
        <w:pStyle w:val="Default"/>
        <w:rPr>
          <w:sz w:val="40"/>
          <w:szCs w:val="40"/>
        </w:rPr>
      </w:pPr>
    </w:p>
    <w:p w:rsidR="00AA5A16" w:rsidRDefault="00AA5A16">
      <w:pPr>
        <w:pStyle w:val="Default"/>
        <w:jc w:val="center"/>
        <w:rPr>
          <w:sz w:val="40"/>
          <w:szCs w:val="40"/>
        </w:rPr>
      </w:pPr>
      <w:r w:rsidRPr="00E2617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9pt;height:186.75pt;visibility:visible">
            <v:imagedata r:id="rId7" o:title=""/>
          </v:shape>
        </w:pict>
      </w:r>
    </w:p>
    <w:p w:rsidR="00AA5A16" w:rsidRDefault="00AA5A1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A5A16" w:rsidRDefault="00AA5A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AA5A16" w:rsidRDefault="00AA5A1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AA5A16" w:rsidRDefault="00AA5A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AA5A16" w:rsidRDefault="00AA5A1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A5A16" w:rsidRDefault="00AA5A1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AA5A16" w:rsidRDefault="00AA5A16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Ivana Krčková</w:t>
      </w:r>
    </w:p>
    <w:p w:rsidR="00AA5A16" w:rsidRDefault="00AA5A1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AA5A16" w:rsidRDefault="00AA5A16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</w:t>
      </w:r>
      <w:r w:rsidRPr="00432257">
        <w:rPr>
          <w:rFonts w:ascii="Times New Roman" w:hAnsi="Times New Roman" w:cs="Times New Roman"/>
          <w:color w:val="00B0F0"/>
          <w:sz w:val="26"/>
          <w:szCs w:val="26"/>
        </w:rPr>
        <w:t xml:space="preserve">: </w:t>
      </w:r>
      <w:r w:rsidRPr="00432257">
        <w:rPr>
          <w:rFonts w:ascii="Times New Roman" w:hAnsi="Times New Roman" w:cs="Times New Roman"/>
          <w:b/>
          <w:color w:val="00B0F0"/>
          <w:sz w:val="26"/>
          <w:szCs w:val="26"/>
        </w:rPr>
        <w:t>prosinec 2012</w:t>
      </w:r>
    </w:p>
    <w:p w:rsidR="00AA5A16" w:rsidRPr="006417E4" w:rsidRDefault="00AA5A16" w:rsidP="00680EF2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AD1027">
        <w:rPr>
          <w:rFonts w:ascii="Times New Roman" w:hAnsi="Times New Roman" w:cs="Times New Roman"/>
          <w:b/>
        </w:rPr>
        <w:t>Metodické pokyny</w:t>
      </w:r>
    </w:p>
    <w:p w:rsidR="00AA5A16" w:rsidRPr="00AD1027" w:rsidRDefault="00AA5A16" w:rsidP="00AD1027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AA5A16" w:rsidRPr="00AD1027" w:rsidRDefault="00AA5A16" w:rsidP="00680E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7BA4">
        <w:rPr>
          <w:rFonts w:ascii="Times New Roman" w:hAnsi="Times New Roman" w:cs="Times New Roman"/>
          <w:sz w:val="22"/>
          <w:szCs w:val="22"/>
        </w:rPr>
        <w:t>Pracovní list se týká metod,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7BA4">
        <w:rPr>
          <w:rFonts w:ascii="Times New Roman" w:hAnsi="Times New Roman" w:cs="Times New Roman"/>
          <w:sz w:val="22"/>
          <w:szCs w:val="22"/>
        </w:rPr>
        <w:t>které se používají pro zpracování informací v geografii.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Je určen studentům 2. ročníku čtyřletého studia a 4. ročníku šestiletého studia při probíráni tématu Regionální geografie – Střední Evropa – Slovensko.</w:t>
      </w:r>
    </w:p>
    <w:p w:rsidR="00AA5A16" w:rsidRDefault="00AA5A16" w:rsidP="006417E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Ke zpracování pracovního listu budeme potřebovat DVD Slovensko od ABCD video, knihu</w:t>
      </w:r>
      <w:r w:rsidRPr="006417E4">
        <w:t xml:space="preserve"> </w:t>
      </w:r>
      <w:r w:rsidRPr="006417E4">
        <w:rPr>
          <w:rFonts w:ascii="Times New Roman" w:hAnsi="Times New Roman" w:cs="Times New Roman"/>
        </w:rPr>
        <w:t>Makroregiony světa (J.Anděl, I.Bičík, T.Havlíček, NČGS, Praha 2010)</w:t>
      </w:r>
      <w:r>
        <w:rPr>
          <w:rFonts w:ascii="Times New Roman" w:hAnsi="Times New Roman" w:cs="Times New Roman"/>
        </w:rPr>
        <w:t xml:space="preserve"> a Školní atlas dnešního světa (M. Hanus, L. Šídlo, TERRA, 2011)</w:t>
      </w:r>
    </w:p>
    <w:p w:rsidR="00AA5A16" w:rsidRDefault="00AA5A16" w:rsidP="00AD102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A5A16" w:rsidRPr="008030F8" w:rsidRDefault="00AA5A16" w:rsidP="00AD102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7BA4">
        <w:rPr>
          <w:rFonts w:ascii="Times New Roman" w:hAnsi="Times New Roman" w:cs="Times New Roman"/>
          <w:sz w:val="22"/>
          <w:szCs w:val="22"/>
        </w:rPr>
        <w:t>Inovace spočívá ve využití interakt</w:t>
      </w:r>
      <w:r>
        <w:rPr>
          <w:rFonts w:ascii="Times New Roman" w:hAnsi="Times New Roman" w:cs="Times New Roman"/>
          <w:sz w:val="22"/>
          <w:szCs w:val="22"/>
        </w:rPr>
        <w:t>ivního prostředí .</w:t>
      </w:r>
    </w:p>
    <w:p w:rsidR="00AA5A16" w:rsidRDefault="00AA5A16" w:rsidP="00AD1027">
      <w:pPr>
        <w:pStyle w:val="Default"/>
        <w:rPr>
          <w:rFonts w:ascii="Times New Roman" w:hAnsi="Times New Roman" w:cs="Times New Roman"/>
        </w:rPr>
      </w:pPr>
    </w:p>
    <w:p w:rsidR="00AA5A16" w:rsidRDefault="00AA5A16">
      <w:pPr>
        <w:pStyle w:val="Default"/>
        <w:rPr>
          <w:rFonts w:ascii="Times New Roman" w:hAnsi="Times New Roman" w:cs="Times New Roman"/>
        </w:rPr>
      </w:pPr>
    </w:p>
    <w:p w:rsidR="00AA5A16" w:rsidRDefault="00AA5A16" w:rsidP="00AD102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Dětem vysvětlíme, že si mají připravit atlasy a pera. Popíšeme obecně tuto zemi, řekneme jim hlavní město a její historii.</w:t>
      </w:r>
    </w:p>
    <w:p w:rsidR="00AA5A16" w:rsidRDefault="00AA5A16" w:rsidP="00AD1027">
      <w:pPr>
        <w:pStyle w:val="Default"/>
        <w:ind w:left="720"/>
        <w:rPr>
          <w:rFonts w:ascii="Times New Roman" w:hAnsi="Times New Roman" w:cs="Times New Roman"/>
        </w:rPr>
      </w:pPr>
    </w:p>
    <w:p w:rsidR="00AA5A16" w:rsidRDefault="00AA5A16" w:rsidP="00AD1027">
      <w:pPr>
        <w:pStyle w:val="Default"/>
        <w:ind w:left="720"/>
        <w:rPr>
          <w:rFonts w:ascii="Times New Roman" w:hAnsi="Times New Roman" w:cs="Times New Roman"/>
        </w:rPr>
      </w:pPr>
    </w:p>
    <w:p w:rsidR="00AA5A16" w:rsidRPr="006417E4" w:rsidRDefault="00AA5A16" w:rsidP="00680EF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A5A16" w:rsidRPr="00BC0FD7" w:rsidRDefault="00AA5A16" w:rsidP="00BC0FD7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Cvičení č.1: během sledování  filmu </w:t>
      </w:r>
      <w:r w:rsidRPr="006417E4">
        <w:rPr>
          <w:rFonts w:ascii="Times New Roman" w:hAnsi="Times New Roman"/>
        </w:rPr>
        <w:t xml:space="preserve">Nejkrásnější místa světa -  </w:t>
      </w:r>
      <w:r>
        <w:rPr>
          <w:rFonts w:ascii="Times New Roman" w:hAnsi="Times New Roman"/>
        </w:rPr>
        <w:t>Slovensko</w:t>
      </w:r>
      <w:r w:rsidRPr="006417E4">
        <w:rPr>
          <w:rFonts w:ascii="Times New Roman" w:hAnsi="Times New Roman"/>
        </w:rPr>
        <w:t>( film ), DVD, ABCD video s.r.o., 2006</w:t>
      </w:r>
      <w:r>
        <w:rPr>
          <w:rFonts w:ascii="Times New Roman" w:hAnsi="Times New Roman"/>
        </w:rPr>
        <w:t xml:space="preserve"> </w:t>
      </w:r>
      <w:r w:rsidRPr="00BC0FD7">
        <w:rPr>
          <w:rFonts w:ascii="Times New Roman" w:hAnsi="Times New Roman"/>
        </w:rPr>
        <w:t xml:space="preserve"> si žáci postupně zapisují místa, která jsme :navštívili. </w:t>
      </w:r>
    </w:p>
    <w:p w:rsidR="00AA5A16" w:rsidRDefault="00AA5A16" w:rsidP="00AD1027">
      <w:pPr>
        <w:pStyle w:val="Odstavecseseznamem"/>
        <w:spacing w:line="240" w:lineRule="auto"/>
        <w:rPr>
          <w:rFonts w:ascii="Times New Roman" w:hAnsi="Times New Roman"/>
        </w:rPr>
      </w:pPr>
    </w:p>
    <w:p w:rsidR="00AA5A16" w:rsidRDefault="00AA5A16" w:rsidP="00AD1027">
      <w:pPr>
        <w:pStyle w:val="Default"/>
        <w:ind w:left="720"/>
        <w:rPr>
          <w:rFonts w:ascii="Times New Roman" w:hAnsi="Times New Roman" w:cs="Times New Roman"/>
        </w:rPr>
      </w:pPr>
    </w:p>
    <w:p w:rsidR="00AA5A16" w:rsidRDefault="00AA5A16" w:rsidP="002B172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č. 2:  Žáci v průběhu filmu</w:t>
      </w:r>
      <w:r w:rsidRPr="00432257">
        <w:rPr>
          <w:rFonts w:ascii="Times New Roman" w:hAnsi="Times New Roman" w:cs="Times New Roman"/>
        </w:rPr>
        <w:t xml:space="preserve"> vyplňují tajenku.</w:t>
      </w:r>
    </w:p>
    <w:p w:rsidR="00AA5A16" w:rsidRDefault="00AA5A16" w:rsidP="00AD1027">
      <w:pPr>
        <w:pStyle w:val="Odstavecseseznamem"/>
        <w:spacing w:line="240" w:lineRule="auto"/>
        <w:rPr>
          <w:rFonts w:ascii="Times New Roman" w:hAnsi="Times New Roman"/>
        </w:rPr>
      </w:pPr>
    </w:p>
    <w:p w:rsidR="00AA5A16" w:rsidRPr="00432257" w:rsidRDefault="00AA5A16" w:rsidP="00AD1027">
      <w:pPr>
        <w:pStyle w:val="Default"/>
        <w:ind w:left="720"/>
        <w:rPr>
          <w:rFonts w:ascii="Times New Roman" w:hAnsi="Times New Roman" w:cs="Times New Roman"/>
        </w:rPr>
      </w:pPr>
    </w:p>
    <w:p w:rsidR="00AA5A16" w:rsidRDefault="00AA5A16" w:rsidP="00AD1027">
      <w:pPr>
        <w:pStyle w:val="Default"/>
        <w:ind w:left="720"/>
        <w:rPr>
          <w:rFonts w:ascii="Times New Roman" w:hAnsi="Times New Roman" w:cs="Times New Roman"/>
        </w:rPr>
      </w:pPr>
    </w:p>
    <w:p w:rsidR="00AA5A16" w:rsidRDefault="00AA5A16" w:rsidP="00AD102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74626">
        <w:rPr>
          <w:rFonts w:ascii="Times New Roman" w:hAnsi="Times New Roman" w:cs="Times New Roman"/>
        </w:rPr>
        <w:t xml:space="preserve">Za kapitolou Nízké Tatry přehrávání ukončíme a  žáci </w:t>
      </w:r>
      <w:r>
        <w:rPr>
          <w:rFonts w:ascii="Times New Roman" w:hAnsi="Times New Roman" w:cs="Times New Roman"/>
        </w:rPr>
        <w:t>dokončí cvičení č.1.</w:t>
      </w:r>
    </w:p>
    <w:p w:rsidR="00AA5A16" w:rsidRDefault="00AA5A16" w:rsidP="00AD1027">
      <w:pPr>
        <w:pStyle w:val="Odstavecseseznamem"/>
        <w:spacing w:line="240" w:lineRule="auto"/>
        <w:rPr>
          <w:rFonts w:ascii="Times New Roman" w:hAnsi="Times New Roman"/>
        </w:rPr>
      </w:pPr>
    </w:p>
    <w:p w:rsidR="00AA5A16" w:rsidRPr="00A74626" w:rsidRDefault="00AA5A16" w:rsidP="00AD1027">
      <w:pPr>
        <w:pStyle w:val="Default"/>
        <w:ind w:left="720"/>
        <w:rPr>
          <w:rFonts w:ascii="Times New Roman" w:hAnsi="Times New Roman" w:cs="Times New Roman"/>
        </w:rPr>
      </w:pPr>
    </w:p>
    <w:p w:rsidR="00AA5A16" w:rsidRDefault="00AA5A16" w:rsidP="00AD102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č. 3: žáci vypracují doma a v následující hodině zkontrolují s učitelem.</w:t>
      </w:r>
    </w:p>
    <w:p w:rsidR="00AA5A16" w:rsidRDefault="00AA5A16">
      <w:pPr>
        <w:pStyle w:val="Default"/>
        <w:rPr>
          <w:rFonts w:ascii="Times New Roman" w:hAnsi="Times New Roman" w:cs="Times New Roman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Pr="00E2617C" w:rsidRDefault="00AA5A16" w:rsidP="002B172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17C">
        <w:rPr>
          <w:rFonts w:ascii="Times New Roman" w:hAnsi="Times New Roman" w:cs="Times New Roman"/>
          <w:b/>
          <w:sz w:val="22"/>
          <w:szCs w:val="22"/>
        </w:rPr>
        <w:t>SLOVENSKO</w:t>
      </w:r>
    </w:p>
    <w:p w:rsidR="00AA5A16" w:rsidRDefault="00AA5A16" w:rsidP="002B172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Zapiš si místa, která jsme navštívili.  Najdi si je v atlase a zakresli do přiložené mapky.</w:t>
      </w:r>
    </w:p>
    <w:p w:rsidR="00AA5A16" w:rsidRDefault="00AA5A16">
      <w:pPr>
        <w:spacing w:after="0" w:line="240" w:lineRule="auto"/>
        <w:ind w:left="360"/>
        <w:rPr>
          <w:color w:val="000000"/>
        </w:rPr>
      </w:pPr>
    </w:p>
    <w:p w:rsidR="00AA5A16" w:rsidRDefault="00AA5A16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AA5A16" w:rsidRDefault="00AA5A16">
      <w:pPr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AA5A16" w:rsidRDefault="00AA5A16">
      <w:pPr>
        <w:ind w:left="360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alt="Popis: http://www.dobrenapady.info/gfx.php?res_id=2432" style="width:375pt;height:274.5pt;visibility:visible">
            <v:imagedata r:id="rId8" o:title=""/>
          </v:shape>
        </w:pict>
      </w:r>
    </w:p>
    <w:p w:rsidR="00AA5A16" w:rsidRDefault="00AA5A16" w:rsidP="00E2617C">
      <w:pPr>
        <w:ind w:left="360"/>
        <w:rPr>
          <w:noProof/>
          <w:lang w:eastAsia="cs-CZ"/>
        </w:rPr>
      </w:pPr>
      <w:r>
        <w:rPr>
          <w:noProof/>
          <w:lang w:eastAsia="cs-CZ"/>
        </w:rPr>
        <w:t>Obr.č.1</w:t>
      </w:r>
    </w:p>
    <w:p w:rsidR="00AA5A16" w:rsidRDefault="00AA5A16" w:rsidP="00AD1027">
      <w:pPr>
        <w:spacing w:line="360" w:lineRule="auto"/>
        <w:rPr>
          <w:noProof/>
          <w:lang w:eastAsia="cs-CZ"/>
        </w:rPr>
      </w:pPr>
    </w:p>
    <w:p w:rsidR="00AA5A16" w:rsidRDefault="00AA5A16" w:rsidP="00AD1027">
      <w:pPr>
        <w:spacing w:line="360" w:lineRule="auto"/>
        <w:rPr>
          <w:noProof/>
          <w:lang w:eastAsia="cs-CZ"/>
        </w:rPr>
      </w:pPr>
      <w:r>
        <w:rPr>
          <w:noProof/>
          <w:lang w:eastAsia="cs-CZ"/>
        </w:rPr>
        <w:t xml:space="preserve">2. </w:t>
      </w:r>
      <w:r>
        <w:rPr>
          <w:color w:val="000000"/>
        </w:rPr>
        <w:t>Vylušti tajenku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Hlavní město Slovenska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Vinařská oblast se sídlem v Pezinoku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Nejvyšší pohoří Slovenska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Zřícenina hradu nedaleko Bratislavy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Nejznámější lázně na ř. Váhu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„Malý Řím“ Slovenska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Brána do historického centra Bratislavy</w:t>
      </w:r>
    </w:p>
    <w:p w:rsidR="00AA5A16" w:rsidRDefault="00AA5A16" w:rsidP="00AD1027">
      <w:pPr>
        <w:numPr>
          <w:ilvl w:val="1"/>
          <w:numId w:val="5"/>
        </w:numPr>
        <w:spacing w:after="0" w:line="360" w:lineRule="auto"/>
      </w:pPr>
      <w:r>
        <w:t>Jaká surovina se těžila v Banské Štiavnici?</w:t>
      </w:r>
    </w:p>
    <w:p w:rsidR="00AA5A16" w:rsidRPr="00E2617C" w:rsidRDefault="00AA5A16" w:rsidP="00E2617C">
      <w:pPr>
        <w:numPr>
          <w:ilvl w:val="1"/>
          <w:numId w:val="5"/>
        </w:numPr>
        <w:spacing w:after="0" w:line="360" w:lineRule="auto"/>
      </w:pPr>
      <w:r>
        <w:t>Lyžařské středisko Nízkých Tater</w:t>
      </w:r>
    </w:p>
    <w:p w:rsidR="00AA5A16" w:rsidRDefault="00AA5A16">
      <w:pPr>
        <w:rPr>
          <w:color w:val="000000"/>
        </w:rPr>
      </w:pPr>
    </w:p>
    <w:tbl>
      <w:tblPr>
        <w:tblW w:w="6260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5A16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5. 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6. 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7. 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8. 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9. 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5A1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5A16" w:rsidRDefault="00AA5A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AA5A16" w:rsidRDefault="00AA5A16" w:rsidP="002B172A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Nyní pracuj se Školním atlasem  dnešního světa (str. 116),  knihou Makroregiony světa (str. 125 – 127), internetem a  odpověz na otázky:</w:t>
      </w:r>
    </w:p>
    <w:p w:rsidR="00AA5A16" w:rsidRDefault="00AA5A16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Které nerostné suroviny se těží na Slovensku?</w:t>
      </w: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Znáš nějaká průmyslová centra Slovenska?</w:t>
      </w: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Najdi si 2 jaderné elektrárny na Slovensku, jak se jmenují?</w:t>
      </w: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Znáš nějaká  lázeňská střediska na Slovensku?</w:t>
      </w: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Spolupracuj s knihou a najdi rekreační střediska Slovenska.</w:t>
      </w: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Jaké přehrady Slovenska znáš – vypiš je.</w:t>
      </w: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 považují Slováci za svůj „národní poklad“?</w:t>
      </w:r>
    </w:p>
    <w:p w:rsidR="00AA5A16" w:rsidRDefault="00AA5A16" w:rsidP="002B172A">
      <w:pPr>
        <w:pStyle w:val="Default"/>
        <w:numPr>
          <w:ilvl w:val="1"/>
          <w:numId w:val="8"/>
        </w:numPr>
        <w:spacing w:line="360" w:lineRule="auto"/>
        <w:ind w:left="179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 jsou to „pltě“ a kde je můžeme najít?</w:t>
      </w:r>
    </w:p>
    <w:p w:rsidR="00AA5A16" w:rsidRDefault="00AA5A16" w:rsidP="00DC05F6">
      <w:pPr>
        <w:pStyle w:val="Default"/>
      </w:pPr>
    </w:p>
    <w:p w:rsidR="00AA5A16" w:rsidRDefault="00AA5A16" w:rsidP="00DC05F6">
      <w:pPr>
        <w:pStyle w:val="Default"/>
      </w:pPr>
    </w:p>
    <w:p w:rsidR="00AA5A16" w:rsidRDefault="00AA5A16" w:rsidP="00DC05F6">
      <w:pPr>
        <w:pStyle w:val="Default"/>
      </w:pPr>
    </w:p>
    <w:p w:rsidR="00AA5A16" w:rsidRPr="006417E4" w:rsidRDefault="00AA5A16" w:rsidP="002B172A">
      <w:pPr>
        <w:spacing w:line="360" w:lineRule="auto"/>
        <w:rPr>
          <w:rFonts w:ascii="Times New Roman" w:hAnsi="Times New Roman"/>
        </w:rPr>
      </w:pPr>
      <w:r w:rsidRPr="006417E4">
        <w:rPr>
          <w:rFonts w:ascii="Times New Roman" w:hAnsi="Times New Roman"/>
        </w:rPr>
        <w:t>Citace zdrojů:</w:t>
      </w:r>
    </w:p>
    <w:p w:rsidR="00AA5A16" w:rsidRPr="00796C0E" w:rsidRDefault="00AA5A16" w:rsidP="002B172A">
      <w:pPr>
        <w:spacing w:line="360" w:lineRule="auto"/>
        <w:rPr>
          <w:rFonts w:ascii="Times New Roman" w:hAnsi="Times New Roman"/>
          <w:sz w:val="24"/>
          <w:szCs w:val="24"/>
        </w:rPr>
      </w:pPr>
      <w:r w:rsidRPr="00796C0E">
        <w:rPr>
          <w:rFonts w:ascii="Times New Roman" w:hAnsi="Times New Roman"/>
          <w:sz w:val="24"/>
          <w:szCs w:val="24"/>
        </w:rPr>
        <w:t>1. Nejkrásnější místa světa -  Slovensko( film ), DVD, ABCD video s.r.o., 2006</w:t>
      </w:r>
    </w:p>
    <w:p w:rsidR="00AA5A16" w:rsidRPr="00796C0E" w:rsidRDefault="00AA5A16" w:rsidP="0046343C">
      <w:pPr>
        <w:shd w:val="clear" w:color="auto" w:fill="FFFFFF"/>
        <w:rPr>
          <w:sz w:val="24"/>
          <w:szCs w:val="24"/>
        </w:rPr>
      </w:pPr>
      <w:r w:rsidRPr="00796C0E">
        <w:rPr>
          <w:rFonts w:ascii="Times New Roman" w:hAnsi="Times New Roman"/>
          <w:sz w:val="24"/>
          <w:szCs w:val="24"/>
        </w:rPr>
        <w:t xml:space="preserve">2. Mapka (obr. č. 1)  - </w:t>
      </w:r>
      <w:hyperlink r:id="rId9" w:tgtFrame="_blank" w:history="1">
        <w:r w:rsidRPr="00796C0E">
          <w:rPr>
            <w:rStyle w:val="Hyperlink"/>
            <w:sz w:val="24"/>
            <w:szCs w:val="24"/>
          </w:rPr>
          <w:t>http://www.dobrenapady.info/slovensko-rieky-f2432.htm</w:t>
        </w:r>
      </w:hyperlink>
    </w:p>
    <w:p w:rsidR="00AA5A16" w:rsidRPr="00796C0E" w:rsidRDefault="00AA5A16" w:rsidP="002B172A">
      <w:pPr>
        <w:spacing w:line="360" w:lineRule="auto"/>
        <w:rPr>
          <w:rFonts w:ascii="Times New Roman" w:hAnsi="Times New Roman"/>
          <w:sz w:val="24"/>
          <w:szCs w:val="24"/>
        </w:rPr>
      </w:pPr>
      <w:r w:rsidRPr="00796C0E">
        <w:rPr>
          <w:rFonts w:ascii="Times New Roman" w:hAnsi="Times New Roman"/>
          <w:sz w:val="24"/>
          <w:szCs w:val="24"/>
        </w:rPr>
        <w:t>3. Tajenka – zdroj autora</w:t>
      </w:r>
    </w:p>
    <w:p w:rsidR="00AA5A16" w:rsidRPr="00796C0E" w:rsidRDefault="00AA5A16" w:rsidP="002B172A">
      <w:pPr>
        <w:pStyle w:val="Default"/>
        <w:spacing w:line="360" w:lineRule="auto"/>
        <w:rPr>
          <w:rFonts w:ascii="Times New Roman" w:hAnsi="Times New Roman" w:cs="Times New Roman"/>
        </w:rPr>
      </w:pPr>
      <w:r w:rsidRPr="00796C0E">
        <w:rPr>
          <w:rFonts w:ascii="Times New Roman" w:hAnsi="Times New Roman"/>
        </w:rPr>
        <w:t xml:space="preserve">4. </w:t>
      </w:r>
      <w:r w:rsidRPr="00796C0E">
        <w:rPr>
          <w:rFonts w:ascii="Times New Roman" w:hAnsi="Times New Roman" w:cs="Times New Roman"/>
        </w:rPr>
        <w:t>Anděl J.,Bičík I., Havlíček T. Makroregiony světa. Praha: NČGS, 2010</w:t>
      </w:r>
    </w:p>
    <w:p w:rsidR="00AA5A16" w:rsidRPr="00796C0E" w:rsidRDefault="00AA5A16" w:rsidP="002B172A">
      <w:pPr>
        <w:pStyle w:val="Default"/>
        <w:spacing w:line="360" w:lineRule="auto"/>
        <w:rPr>
          <w:rFonts w:ascii="Times New Roman" w:hAnsi="Times New Roman" w:cs="Times New Roman"/>
        </w:rPr>
      </w:pPr>
      <w:r w:rsidRPr="00796C0E">
        <w:rPr>
          <w:rFonts w:ascii="Times New Roman" w:hAnsi="Times New Roman" w:cs="Times New Roman"/>
        </w:rPr>
        <w:t>5. Hanus T., Šídlo L. Školní atlas dnešního světa. Praha: TERRA, 2011</w:t>
      </w:r>
    </w:p>
    <w:p w:rsidR="00AA5A16" w:rsidRPr="00796C0E" w:rsidRDefault="00AA5A16" w:rsidP="006417E4">
      <w:pPr>
        <w:rPr>
          <w:rFonts w:ascii="Times New Roman" w:hAnsi="Times New Roman"/>
          <w:sz w:val="24"/>
          <w:szCs w:val="24"/>
        </w:rPr>
      </w:pPr>
    </w:p>
    <w:p w:rsidR="00AA5A16" w:rsidRPr="006417E4" w:rsidRDefault="00AA5A16" w:rsidP="006417E4">
      <w:pPr>
        <w:rPr>
          <w:rFonts w:ascii="Times New Roman" w:hAnsi="Times New Roman"/>
        </w:rPr>
      </w:pPr>
    </w:p>
    <w:p w:rsidR="00AA5A16" w:rsidRDefault="00AA5A16" w:rsidP="00DC05F6">
      <w:pPr>
        <w:pStyle w:val="Default"/>
      </w:pPr>
    </w:p>
    <w:p w:rsidR="00AA5A16" w:rsidRDefault="00AA5A16" w:rsidP="00DC05F6">
      <w:pPr>
        <w:pStyle w:val="Default"/>
      </w:pPr>
    </w:p>
    <w:p w:rsidR="00AA5A16" w:rsidRPr="00DC05F6" w:rsidRDefault="00AA5A1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5A16" w:rsidRDefault="00AA5A16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AA5A16" w:rsidSect="00AA5A16">
      <w:headerReference w:type="default" r:id="rId10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16" w:rsidRDefault="00AA5A16">
      <w:pPr>
        <w:spacing w:after="0" w:line="240" w:lineRule="auto"/>
      </w:pPr>
      <w:r>
        <w:separator/>
      </w:r>
    </w:p>
  </w:endnote>
  <w:endnote w:type="continuationSeparator" w:id="1">
    <w:p w:rsidR="00AA5A16" w:rsidRDefault="00AA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16" w:rsidRDefault="00AA5A16">
      <w:pPr>
        <w:spacing w:after="0" w:line="240" w:lineRule="auto"/>
      </w:pPr>
      <w:r>
        <w:separator/>
      </w:r>
    </w:p>
  </w:footnote>
  <w:footnote w:type="continuationSeparator" w:id="1">
    <w:p w:rsidR="00AA5A16" w:rsidRDefault="00AA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6" w:rsidRDefault="00AA5A16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14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AA5A16" w:rsidRDefault="00AA5A16">
    <w:pPr>
      <w:pStyle w:val="Header"/>
      <w:jc w:val="center"/>
    </w:pPr>
  </w:p>
  <w:p w:rsidR="00AA5A16" w:rsidRDefault="00AA5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EFB"/>
    <w:multiLevelType w:val="hybridMultilevel"/>
    <w:tmpl w:val="54C0C2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65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C6BC6"/>
    <w:multiLevelType w:val="hybridMultilevel"/>
    <w:tmpl w:val="5EC06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DF7D8B"/>
    <w:multiLevelType w:val="hybridMultilevel"/>
    <w:tmpl w:val="82E065C6"/>
    <w:lvl w:ilvl="0" w:tplc="4578607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85264F"/>
    <w:multiLevelType w:val="hybridMultilevel"/>
    <w:tmpl w:val="D8A6F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4E6545"/>
    <w:multiLevelType w:val="hybridMultilevel"/>
    <w:tmpl w:val="603AE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CE08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20EDE"/>
    <w:multiLevelType w:val="hybridMultilevel"/>
    <w:tmpl w:val="6B308B7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1F276A"/>
    <w:multiLevelType w:val="hybridMultilevel"/>
    <w:tmpl w:val="99BA05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862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83373E"/>
    <w:multiLevelType w:val="hybridMultilevel"/>
    <w:tmpl w:val="3014B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57"/>
    <w:rsid w:val="00153D3A"/>
    <w:rsid w:val="002B172A"/>
    <w:rsid w:val="00312F18"/>
    <w:rsid w:val="004065D8"/>
    <w:rsid w:val="00432257"/>
    <w:rsid w:val="0046343C"/>
    <w:rsid w:val="005804A1"/>
    <w:rsid w:val="005C0896"/>
    <w:rsid w:val="006417E4"/>
    <w:rsid w:val="00680EF2"/>
    <w:rsid w:val="00732A19"/>
    <w:rsid w:val="00796C0E"/>
    <w:rsid w:val="008030F8"/>
    <w:rsid w:val="009F57C3"/>
    <w:rsid w:val="00A21F83"/>
    <w:rsid w:val="00A74626"/>
    <w:rsid w:val="00AA5A16"/>
    <w:rsid w:val="00AD1027"/>
    <w:rsid w:val="00B06130"/>
    <w:rsid w:val="00BC0FD7"/>
    <w:rsid w:val="00BE0608"/>
    <w:rsid w:val="00BE21B4"/>
    <w:rsid w:val="00BF43FD"/>
    <w:rsid w:val="00C77BA4"/>
    <w:rsid w:val="00DC05F6"/>
    <w:rsid w:val="00E14689"/>
    <w:rsid w:val="00E22BBB"/>
    <w:rsid w:val="00E2617C"/>
    <w:rsid w:val="00EB6256"/>
    <w:rsid w:val="00EF358C"/>
    <w:rsid w:val="00F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E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E5C"/>
    <w:rPr>
      <w:sz w:val="22"/>
      <w:szCs w:val="22"/>
      <w:lang w:eastAsia="en-US"/>
    </w:rPr>
  </w:style>
  <w:style w:type="character" w:customStyle="1" w:styleId="ZhlavChar">
    <w:name w:val="Záhlaví Char"/>
    <w:basedOn w:val="DefaultParagraphFont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E5C"/>
    <w:rPr>
      <w:sz w:val="22"/>
      <w:szCs w:val="22"/>
      <w:lang w:eastAsia="en-US"/>
    </w:rPr>
  </w:style>
  <w:style w:type="character" w:customStyle="1" w:styleId="ZpatChar">
    <w:name w:val="Zápatí Char"/>
    <w:basedOn w:val="DefaultParagraphFont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5C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semiHidden/>
    <w:rPr>
      <w:rFonts w:ascii="Tahoma" w:hAnsi="Tahoma"/>
      <w:sz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cedattblreshdlr">
    <w:name w:val="icedattblreshdlr"/>
    <w:basedOn w:val="Normal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al"/>
    <w:uiPriority w:val="34"/>
    <w:qFormat/>
    <w:rsid w:val="00A74626"/>
    <w:pPr>
      <w:ind w:left="708"/>
    </w:pPr>
  </w:style>
  <w:style w:type="character" w:styleId="Hyperlink">
    <w:name w:val="Hyperlink"/>
    <w:basedOn w:val="DefaultParagraphFont"/>
    <w:uiPriority w:val="99"/>
    <w:unhideWhenUsed/>
    <w:rsid w:val="006417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brenapady.info/slovensko-rieky-f243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4</TotalTime>
  <Pages>1</Pages>
  <Words>489</Words>
  <Characters>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3</cp:revision>
  <cp:lastPrinted>2013-02-20T07:39:00Z</cp:lastPrinted>
  <dcterms:created xsi:type="dcterms:W3CDTF">2013-03-18T08:13:00Z</dcterms:created>
  <dcterms:modified xsi:type="dcterms:W3CDTF">2013-07-10T17:20:00Z</dcterms:modified>
</cp:coreProperties>
</file>