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D" w:rsidRDefault="00633DFD" w:rsidP="00633DFD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inline distT="0" distB="0" distL="0" distR="0">
            <wp:extent cx="6071235" cy="1488440"/>
            <wp:effectExtent l="19050" t="0" r="571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148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FD" w:rsidRPr="00BD1C2A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9"/>
          <w:szCs w:val="39"/>
        </w:rPr>
      </w:pPr>
      <w:r w:rsidRPr="00BD1C2A">
        <w:rPr>
          <w:rFonts w:ascii="Times New Roman" w:hAnsi="Times New Roman" w:cs="Times New Roman"/>
          <w:color w:val="000000"/>
          <w:sz w:val="39"/>
          <w:szCs w:val="39"/>
        </w:rPr>
        <w:t>Číslo šablony: III/2</w:t>
      </w:r>
    </w:p>
    <w:p w:rsidR="00633DFD" w:rsidRDefault="003F0DD8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39"/>
          <w:szCs w:val="39"/>
        </w:rPr>
      </w:pPr>
      <w:r>
        <w:rPr>
          <w:rFonts w:ascii="Times New Roman" w:hAnsi="Times New Roman" w:cs="Times New Roman"/>
          <w:color w:val="00B0F0"/>
          <w:sz w:val="39"/>
          <w:szCs w:val="39"/>
        </w:rPr>
        <w:t>VY_32_INOVACE_P5_2.1</w:t>
      </w:r>
    </w:p>
    <w:p w:rsidR="00633DFD" w:rsidRPr="00BD1C2A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39"/>
          <w:szCs w:val="39"/>
        </w:rPr>
      </w:pPr>
    </w:p>
    <w:p w:rsidR="00633DFD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 w:rsidRPr="00BD1C2A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Tematická oblast: 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Rovnice a funkce</w:t>
      </w:r>
      <w:r w:rsidRPr="00BD1C2A">
        <w:rPr>
          <w:rFonts w:ascii="Times New Roman" w:hAnsi="Times New Roman" w:cs="Times New Roman"/>
          <w:b/>
          <w:color w:val="00B0F0"/>
          <w:sz w:val="44"/>
          <w:szCs w:val="44"/>
        </w:rPr>
        <w:br/>
      </w:r>
      <w:r w:rsidR="003F0DD8">
        <w:rPr>
          <w:rFonts w:ascii="Times New Roman" w:hAnsi="Times New Roman" w:cs="Times New Roman"/>
          <w:b/>
          <w:bCs/>
          <w:color w:val="00B0F0"/>
          <w:sz w:val="48"/>
          <w:szCs w:val="48"/>
        </w:rPr>
        <w:t>Lineární funkce</w:t>
      </w:r>
    </w:p>
    <w:p w:rsidR="00633DFD" w:rsidRPr="00BD1C2A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9"/>
          <w:szCs w:val="39"/>
        </w:rPr>
      </w:pPr>
    </w:p>
    <w:p w:rsidR="00633DFD" w:rsidRPr="00BD1C2A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CCCC"/>
          <w:sz w:val="39"/>
          <w:szCs w:val="39"/>
        </w:rPr>
      </w:pPr>
      <w:r w:rsidRPr="00BD1C2A">
        <w:rPr>
          <w:rFonts w:ascii="Times New Roman" w:hAnsi="Times New Roman" w:cs="Times New Roman"/>
          <w:bCs/>
          <w:sz w:val="39"/>
          <w:szCs w:val="39"/>
        </w:rPr>
        <w:t xml:space="preserve">Typ: </w:t>
      </w:r>
      <w:r w:rsidRPr="00BD1C2A">
        <w:rPr>
          <w:rFonts w:ascii="Times New Roman" w:hAnsi="Times New Roman" w:cs="Times New Roman"/>
          <w:bCs/>
          <w:color w:val="00B0F0"/>
          <w:sz w:val="39"/>
          <w:szCs w:val="39"/>
        </w:rPr>
        <w:t>DUM - pracovní list</w:t>
      </w:r>
    </w:p>
    <w:p w:rsidR="00633DFD" w:rsidRPr="00BD1C2A" w:rsidRDefault="00633DFD" w:rsidP="00633D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color w:val="33CCCC"/>
          <w:sz w:val="39"/>
          <w:szCs w:val="39"/>
        </w:rPr>
      </w:pPr>
      <w:r w:rsidRPr="00BD1C2A">
        <w:rPr>
          <w:rFonts w:ascii="Times New Roman" w:hAnsi="Times New Roman" w:cs="Times New Roman"/>
          <w:color w:val="000000"/>
          <w:sz w:val="39"/>
          <w:szCs w:val="39"/>
        </w:rPr>
        <w:t>Předmět:</w:t>
      </w:r>
      <w:r w:rsidRPr="00BD1C2A">
        <w:rPr>
          <w:rFonts w:ascii="Times New Roman" w:hAnsi="Times New Roman" w:cs="Times New Roman"/>
          <w:color w:val="00B0F0"/>
          <w:sz w:val="40"/>
          <w:szCs w:val="40"/>
        </w:rPr>
        <w:t xml:space="preserve"> </w:t>
      </w:r>
      <w:r w:rsidRPr="00BD1C2A">
        <w:rPr>
          <w:rFonts w:ascii="Times New Roman" w:hAnsi="Times New Roman" w:cs="Times New Roman"/>
          <w:color w:val="00B0F0"/>
          <w:sz w:val="39"/>
          <w:szCs w:val="39"/>
        </w:rPr>
        <w:t>Matematika</w:t>
      </w:r>
    </w:p>
    <w:p w:rsidR="00633DFD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B0F0"/>
          <w:sz w:val="39"/>
          <w:szCs w:val="39"/>
        </w:rPr>
      </w:pPr>
      <w:r w:rsidRPr="00BD1C2A">
        <w:rPr>
          <w:rFonts w:ascii="Times New Roman" w:hAnsi="Times New Roman" w:cs="Times New Roman"/>
          <w:bCs/>
          <w:sz w:val="39"/>
          <w:szCs w:val="39"/>
        </w:rPr>
        <w:t>Ročník:</w:t>
      </w:r>
      <w:r>
        <w:rPr>
          <w:rFonts w:ascii="Times New Roman" w:hAnsi="Times New Roman" w:cs="Times New Roman"/>
          <w:bCs/>
          <w:color w:val="00B0F0"/>
          <w:sz w:val="39"/>
          <w:szCs w:val="39"/>
        </w:rPr>
        <w:t xml:space="preserve">  3. r. (6leté), 1</w:t>
      </w:r>
      <w:r w:rsidRPr="00BD1C2A">
        <w:rPr>
          <w:rFonts w:ascii="Times New Roman" w:hAnsi="Times New Roman" w:cs="Times New Roman"/>
          <w:bCs/>
          <w:color w:val="00B0F0"/>
          <w:sz w:val="39"/>
          <w:szCs w:val="39"/>
        </w:rPr>
        <w:t>. r. (4leté), MS</w:t>
      </w:r>
    </w:p>
    <w:p w:rsidR="00633DFD" w:rsidRPr="00BD1C2A" w:rsidRDefault="00633DFD" w:rsidP="006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33DFD" w:rsidRPr="00BD1C2A" w:rsidRDefault="00633DFD" w:rsidP="00633D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BD1C2A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583305" cy="2689860"/>
            <wp:effectExtent l="19050" t="0" r="0" b="0"/>
            <wp:docPr id="4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FD" w:rsidRPr="00BD1C2A" w:rsidRDefault="00633DFD" w:rsidP="00633DFD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633DFD" w:rsidRPr="00BD1C2A" w:rsidRDefault="00633DFD" w:rsidP="00633DF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D1C2A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633DFD" w:rsidRPr="00BD1C2A" w:rsidRDefault="00633DFD" w:rsidP="00633DF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BD1C2A">
        <w:rPr>
          <w:rFonts w:ascii="Times New Roman" w:hAnsi="Times New Roman" w:cs="Times New Roman"/>
          <w:sz w:val="36"/>
          <w:szCs w:val="36"/>
        </w:rPr>
        <w:t>EU peníze školám</w:t>
      </w:r>
    </w:p>
    <w:p w:rsidR="00633DFD" w:rsidRDefault="00633DFD" w:rsidP="00633DF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D1C2A">
        <w:rPr>
          <w:rFonts w:ascii="Times New Roman" w:hAnsi="Times New Roman" w:cs="Times New Roman"/>
          <w:sz w:val="20"/>
          <w:szCs w:val="20"/>
        </w:rPr>
        <w:t>CZ.1.07/1.5.00/34.0296</w:t>
      </w:r>
    </w:p>
    <w:p w:rsidR="00633DFD" w:rsidRPr="00BD1C2A" w:rsidRDefault="00633DFD" w:rsidP="00633DF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33DFD" w:rsidRPr="00BD1C2A" w:rsidRDefault="00633DFD" w:rsidP="00633DFD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  <w:r w:rsidRPr="00BD1C2A">
        <w:rPr>
          <w:rFonts w:ascii="Times New Roman" w:hAnsi="Times New Roman" w:cs="Times New Roman"/>
          <w:sz w:val="26"/>
          <w:szCs w:val="26"/>
        </w:rPr>
        <w:t>Zpracovatel:</w:t>
      </w:r>
      <w:r w:rsidRPr="00BD1C2A">
        <w:rPr>
          <w:rFonts w:ascii="Times New Roman" w:hAnsi="Times New Roman" w:cs="Times New Roman"/>
          <w:sz w:val="26"/>
          <w:szCs w:val="26"/>
        </w:rPr>
        <w:br/>
      </w:r>
      <w:r w:rsidRPr="00BD1C2A">
        <w:rPr>
          <w:rFonts w:ascii="Times New Roman" w:hAnsi="Times New Roman" w:cs="Times New Roman"/>
          <w:b/>
          <w:bCs/>
          <w:color w:val="00B0F0"/>
          <w:sz w:val="26"/>
          <w:szCs w:val="26"/>
        </w:rPr>
        <w:t xml:space="preserve">Mgr. </w:t>
      </w:r>
      <w:r w:rsidR="003F0DD8">
        <w:rPr>
          <w:rFonts w:ascii="Times New Roman" w:hAnsi="Times New Roman" w:cs="Times New Roman"/>
          <w:b/>
          <w:bCs/>
          <w:color w:val="00B0F0"/>
          <w:sz w:val="26"/>
          <w:szCs w:val="26"/>
        </w:rPr>
        <w:t>Hana Franková</w:t>
      </w:r>
    </w:p>
    <w:p w:rsidR="00633DFD" w:rsidRPr="00BD1C2A" w:rsidRDefault="00633DFD" w:rsidP="00633DF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BD1C2A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633DFD" w:rsidRDefault="00633DFD" w:rsidP="00633DFD">
      <w:pPr>
        <w:pStyle w:val="Default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  <w:r w:rsidRPr="00BD1C2A"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3F0DD8">
        <w:rPr>
          <w:rFonts w:ascii="Times New Roman" w:hAnsi="Times New Roman" w:cs="Times New Roman"/>
          <w:color w:val="00B0F0"/>
          <w:sz w:val="26"/>
          <w:szCs w:val="26"/>
        </w:rPr>
        <w:t>květen</w:t>
      </w:r>
      <w:r>
        <w:rPr>
          <w:rFonts w:ascii="Times New Roman" w:hAnsi="Times New Roman" w:cs="Times New Roman"/>
          <w:color w:val="00B0F0"/>
          <w:sz w:val="26"/>
          <w:szCs w:val="26"/>
        </w:rPr>
        <w:t xml:space="preserve"> 2014</w:t>
      </w:r>
    </w:p>
    <w:p w:rsidR="00A942DD" w:rsidRPr="00BD1C2A" w:rsidRDefault="00A942DD" w:rsidP="00633DFD">
      <w:pPr>
        <w:pStyle w:val="Default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</w:p>
    <w:p w:rsidR="00633DFD" w:rsidRPr="00BD1C2A" w:rsidRDefault="00633DFD" w:rsidP="00633DFD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BD1C2A">
        <w:rPr>
          <w:rFonts w:ascii="Times New Roman" w:hAnsi="Times New Roman"/>
          <w:sz w:val="36"/>
          <w:szCs w:val="36"/>
        </w:rPr>
        <w:lastRenderedPageBreak/>
        <w:t>Metodický list</w:t>
      </w:r>
    </w:p>
    <w:p w:rsidR="00633DFD" w:rsidRPr="00BD1C2A" w:rsidRDefault="00633DFD" w:rsidP="00633DFD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3F0DD8" w:rsidRDefault="00633DFD" w:rsidP="00633DFD">
      <w:pPr>
        <w:rPr>
          <w:rFonts w:ascii="Times New Roman" w:hAnsi="Times New Roman" w:cs="Times New Roman"/>
          <w:sz w:val="24"/>
          <w:szCs w:val="24"/>
        </w:rPr>
      </w:pPr>
      <w:r w:rsidRPr="00BD1C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racovní list je určen pro žáky 3. ročníku šestiletého studia a 1</w:t>
      </w:r>
      <w:r w:rsidRPr="00BD1C2A">
        <w:rPr>
          <w:rFonts w:ascii="Times New Roman" w:hAnsi="Times New Roman" w:cs="Times New Roman"/>
          <w:sz w:val="24"/>
          <w:szCs w:val="24"/>
        </w:rPr>
        <w:t>. ročníku čtyřletého studia v rámci tematické oblas</w:t>
      </w:r>
      <w:r>
        <w:rPr>
          <w:rFonts w:ascii="Times New Roman" w:hAnsi="Times New Roman" w:cs="Times New Roman"/>
          <w:sz w:val="24"/>
          <w:szCs w:val="24"/>
        </w:rPr>
        <w:t>ti Rovnice a funkce</w:t>
      </w:r>
      <w:r w:rsidR="003F0DD8">
        <w:rPr>
          <w:rFonts w:ascii="Times New Roman" w:hAnsi="Times New Roman" w:cs="Times New Roman"/>
          <w:sz w:val="24"/>
          <w:szCs w:val="24"/>
        </w:rPr>
        <w:t>, lze ho použít i v matematickém semináři.</w:t>
      </w:r>
      <w:r w:rsidRPr="00BD1C2A">
        <w:rPr>
          <w:rFonts w:ascii="Times New Roman" w:hAnsi="Times New Roman" w:cs="Times New Roman"/>
          <w:sz w:val="24"/>
          <w:szCs w:val="24"/>
        </w:rPr>
        <w:t xml:space="preserve"> </w:t>
      </w:r>
      <w:r w:rsidR="003F0DD8" w:rsidRPr="009F106A">
        <w:rPr>
          <w:rFonts w:ascii="Times New Roman" w:hAnsi="Times New Roman"/>
          <w:sz w:val="24"/>
          <w:szCs w:val="24"/>
        </w:rPr>
        <w:t>Slouží k procvičování, opakování, případn</w:t>
      </w:r>
      <w:r w:rsidR="003F0DD8">
        <w:rPr>
          <w:rFonts w:ascii="Times New Roman" w:hAnsi="Times New Roman"/>
          <w:sz w:val="24"/>
          <w:szCs w:val="24"/>
        </w:rPr>
        <w:t>ě i ověřování znalostí. Je vhodné</w:t>
      </w:r>
      <w:r w:rsidR="003F0DD8" w:rsidRPr="009F106A">
        <w:rPr>
          <w:rFonts w:ascii="Times New Roman" w:hAnsi="Times New Roman"/>
          <w:sz w:val="24"/>
          <w:szCs w:val="24"/>
        </w:rPr>
        <w:t xml:space="preserve"> ho zařadit na závěr </w:t>
      </w:r>
      <w:r w:rsidR="003F0DD8">
        <w:rPr>
          <w:rFonts w:ascii="Times New Roman" w:hAnsi="Times New Roman"/>
          <w:sz w:val="24"/>
          <w:szCs w:val="24"/>
        </w:rPr>
        <w:t xml:space="preserve">dané </w:t>
      </w:r>
      <w:r w:rsidR="003F0DD8" w:rsidRPr="009F106A">
        <w:rPr>
          <w:rFonts w:ascii="Times New Roman" w:hAnsi="Times New Roman"/>
          <w:sz w:val="24"/>
          <w:szCs w:val="24"/>
        </w:rPr>
        <w:t>kapitoly</w:t>
      </w:r>
      <w:r w:rsidR="003F0DD8">
        <w:rPr>
          <w:rFonts w:ascii="Times New Roman" w:hAnsi="Times New Roman"/>
          <w:sz w:val="24"/>
          <w:szCs w:val="24"/>
        </w:rPr>
        <w:t>. Část úloh je možno zadat jako domácí úkol</w:t>
      </w:r>
    </w:p>
    <w:p w:rsidR="003F0DD8" w:rsidRPr="009F106A" w:rsidRDefault="003F0DD8" w:rsidP="003F0DD8">
      <w:pPr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sz w:val="24"/>
          <w:szCs w:val="24"/>
        </w:rPr>
        <w:t>Inovace spočívá v možnosti využít tento pracovní list i interaktivně.</w:t>
      </w:r>
    </w:p>
    <w:p w:rsidR="00633DFD" w:rsidRPr="00BD1C2A" w:rsidRDefault="007B5265" w:rsidP="00633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DFD" w:rsidRPr="00BD1C2A">
        <w:rPr>
          <w:rFonts w:ascii="Times New Roman" w:hAnsi="Times New Roman" w:cs="Times New Roman"/>
          <w:sz w:val="24"/>
          <w:szCs w:val="24"/>
        </w:rPr>
        <w:t>Součástí pracovního listu je i řešení</w:t>
      </w:r>
      <w:r w:rsidR="00A735C9">
        <w:rPr>
          <w:rFonts w:ascii="Times New Roman" w:hAnsi="Times New Roman" w:cs="Times New Roman"/>
          <w:sz w:val="24"/>
          <w:szCs w:val="24"/>
        </w:rPr>
        <w:t xml:space="preserve"> některých</w:t>
      </w:r>
      <w:r w:rsidR="00633DFD" w:rsidRPr="00BD1C2A">
        <w:rPr>
          <w:rFonts w:ascii="Times New Roman" w:hAnsi="Times New Roman" w:cs="Times New Roman"/>
          <w:sz w:val="24"/>
          <w:szCs w:val="24"/>
        </w:rPr>
        <w:t xml:space="preserve"> úloh.</w:t>
      </w:r>
    </w:p>
    <w:p w:rsidR="00633DFD" w:rsidRPr="00BD1C2A" w:rsidRDefault="00633DFD" w:rsidP="00633DFD">
      <w:pPr>
        <w:rPr>
          <w:rFonts w:ascii="Times New Roman" w:hAnsi="Times New Roman" w:cs="Times New Roman"/>
        </w:rPr>
      </w:pPr>
    </w:p>
    <w:p w:rsidR="00633DFD" w:rsidRDefault="00633DFD" w:rsidP="00633DFD">
      <w:pPr>
        <w:pStyle w:val="Bezmezer"/>
        <w:rPr>
          <w:rFonts w:ascii="Times New Roman" w:hAnsi="Times New Roman"/>
          <w:sz w:val="24"/>
          <w:szCs w:val="24"/>
        </w:rPr>
      </w:pPr>
    </w:p>
    <w:p w:rsidR="00633DFD" w:rsidRDefault="00633DFD" w:rsidP="00633D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33DFD" w:rsidRDefault="00633DFD" w:rsidP="00633DFD">
      <w:pPr>
        <w:pStyle w:val="Bezmezer"/>
      </w:pPr>
    </w:p>
    <w:p w:rsidR="00633DFD" w:rsidRDefault="00633DFD" w:rsidP="00633DFD">
      <w:pPr>
        <w:tabs>
          <w:tab w:val="left" w:pos="360"/>
        </w:tabs>
        <w:jc w:val="center"/>
        <w:rPr>
          <w:b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C2" w:rsidRDefault="00D212C2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C2" w:rsidRDefault="00D212C2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633DFD" w:rsidP="00633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FD" w:rsidRDefault="003F0DD8" w:rsidP="00633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Lineární funkce – pracovní list</w:t>
      </w:r>
    </w:p>
    <w:p w:rsidR="00A378A9" w:rsidRDefault="007B5265" w:rsidP="00A378A9">
      <w:pPr>
        <w:tabs>
          <w:tab w:val="left" w:pos="360"/>
          <w:tab w:val="center" w:pos="453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378A9">
        <w:rPr>
          <w:rFonts w:ascii="Times New Roman" w:hAnsi="Times New Roman" w:cs="Times New Roman"/>
          <w:sz w:val="24"/>
          <w:szCs w:val="24"/>
        </w:rPr>
        <w:t xml:space="preserve">Funkci ve tvaru </w:t>
      </w:r>
      <m:oMath>
        <m:r>
          <w:rPr>
            <w:rFonts w:ascii="Cambria Math" w:hAnsi="Cambria Math" w:cs="Times New Roman"/>
            <w:sz w:val="24"/>
            <w:szCs w:val="24"/>
          </w:rPr>
          <m:t>y=ax+b</m:t>
        </m:r>
      </m:oMath>
      <w:r w:rsidR="00A378A9">
        <w:rPr>
          <w:rFonts w:ascii="Times New Roman" w:eastAsiaTheme="minorEastAsia" w:hAnsi="Times New Roman" w:cs="Times New Roman"/>
          <w:sz w:val="24"/>
          <w:szCs w:val="24"/>
        </w:rPr>
        <w:t xml:space="preserve"> nazýváme ……………………</w:t>
      </w:r>
      <w:proofErr w:type="gramStart"/>
      <w:r w:rsidR="00A378A9"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="00A378A9">
        <w:rPr>
          <w:rFonts w:ascii="Times New Roman" w:eastAsiaTheme="minorEastAsia" w:hAnsi="Times New Roman" w:cs="Times New Roman"/>
          <w:sz w:val="24"/>
          <w:szCs w:val="24"/>
        </w:rPr>
        <w:br/>
        <w:t>Do</w:t>
      </w:r>
      <w:proofErr w:type="gramEnd"/>
      <w:r w:rsidR="00A378A9">
        <w:rPr>
          <w:rFonts w:ascii="Times New Roman" w:eastAsiaTheme="minorEastAsia" w:hAnsi="Times New Roman" w:cs="Times New Roman"/>
          <w:sz w:val="24"/>
          <w:szCs w:val="24"/>
        </w:rPr>
        <w:t xml:space="preserve"> jedné soustavy souřadnic narýsujte grafy funkcí:</w:t>
      </w:r>
      <w:r w:rsidR="00D212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f:y=x;    g:y=x+2;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h:y=x-3</m:t>
        </m:r>
      </m:oMath>
    </w:p>
    <w:p w:rsidR="00633DFD" w:rsidRDefault="00A378A9" w:rsidP="005B4716">
      <w:pPr>
        <w:tabs>
          <w:tab w:val="left" w:pos="3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 hodnoty parametru </w:t>
      </w:r>
      <w:r w:rsidRPr="00A378A9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ovlivňují graf lineární funkce?</w:t>
      </w:r>
    </w:p>
    <w:p w:rsidR="00A378A9" w:rsidRDefault="00A378A9" w:rsidP="005B4716">
      <w:pPr>
        <w:tabs>
          <w:tab w:val="left" w:pos="36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Speciální případ lineární funkce ve tvaru </w:t>
      </w:r>
      <m:oMath>
        <m:r>
          <w:rPr>
            <w:rFonts w:ascii="Cambria Math" w:hAnsi="Cambria Math" w:cs="Times New Roman"/>
            <w:sz w:val="24"/>
            <w:szCs w:val="24"/>
          </w:rPr>
          <m:t>y=ax, kde a∈R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  <w:r w:rsidR="00732595">
        <w:rPr>
          <w:rFonts w:ascii="Times New Roman" w:eastAsiaTheme="minorEastAsia" w:hAnsi="Times New Roman" w:cs="Times New Roman"/>
          <w:sz w:val="24"/>
          <w:szCs w:val="24"/>
        </w:rPr>
        <w:t xml:space="preserve"> obvykle nazýváme …………</w:t>
      </w:r>
      <w:r w:rsidR="00732595">
        <w:rPr>
          <w:rFonts w:ascii="Times New Roman" w:eastAsiaTheme="minorEastAsia" w:hAnsi="Times New Roman" w:cs="Times New Roman"/>
          <w:sz w:val="24"/>
          <w:szCs w:val="24"/>
        </w:rPr>
        <w:br/>
      </w:r>
      <w:r w:rsidR="00732595">
        <w:rPr>
          <w:rFonts w:ascii="Times New Roman" w:eastAsiaTheme="minorEastAsia" w:hAnsi="Times New Roman" w:cs="Times New Roman"/>
          <w:sz w:val="24"/>
          <w:szCs w:val="24"/>
        </w:rPr>
        <w:tab/>
        <w:t>Do jedné soustavy souřadnic narýsujte grafy funkcí:</w:t>
      </w:r>
      <w:r w:rsidR="00732595">
        <w:rPr>
          <w:rFonts w:ascii="Times New Roman" w:eastAsiaTheme="minorEastAsia" w:hAnsi="Times New Roman" w:cs="Times New Roman"/>
          <w:sz w:val="24"/>
          <w:szCs w:val="24"/>
        </w:rPr>
        <w:br/>
      </w:r>
      <w:r w:rsidR="0073259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:y=x;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:y= -x;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:y=2x;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:y=-2x;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x;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732595">
        <w:rPr>
          <w:rFonts w:ascii="Times New Roman" w:eastAsiaTheme="minorEastAsia" w:hAnsi="Times New Roman" w:cs="Times New Roman"/>
          <w:sz w:val="24"/>
          <w:szCs w:val="24"/>
        </w:rPr>
        <w:br/>
      </w:r>
      <w:r w:rsidR="00732595">
        <w:rPr>
          <w:rFonts w:ascii="Times New Roman" w:eastAsiaTheme="minorEastAsia" w:hAnsi="Times New Roman" w:cs="Times New Roman"/>
          <w:sz w:val="24"/>
          <w:szCs w:val="24"/>
        </w:rPr>
        <w:tab/>
        <w:t xml:space="preserve">Které z daných funkcí jsou rostoucí a které klesající? Jak to závisí na parametru </w:t>
      </w:r>
      <w:r w:rsidR="00732595" w:rsidRPr="0073259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732595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24092" w:rsidRDefault="00724092" w:rsidP="005B4716">
      <w:pPr>
        <w:tabs>
          <w:tab w:val="left" w:pos="36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Lineární funkci ve tvaru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y=b,  kde b∈R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obvykle nazýváme …………………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jedné soustavy souřadnic narýsujte grafy funkcí: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: y=2;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:y=-1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4092" w:rsidRDefault="00724092" w:rsidP="00F61163">
      <w:pPr>
        <w:tabs>
          <w:tab w:val="left" w:pos="36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 Pro lineární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funkci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f  </w:t>
      </w:r>
      <w:r>
        <w:rPr>
          <w:rFonts w:ascii="Times New Roman" w:eastAsiaTheme="minorEastAsia" w:hAnsi="Times New Roman" w:cs="Times New Roman"/>
          <w:sz w:val="24"/>
          <w:szCs w:val="24"/>
        </w:rPr>
        <w:t>platí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=4.</m:t>
        </m:r>
      </m:oMath>
      <w:r w:rsidR="00F61163">
        <w:rPr>
          <w:rFonts w:ascii="Times New Roman" w:eastAsiaTheme="minorEastAsia" w:hAnsi="Times New Roman" w:cs="Times New Roman"/>
          <w:sz w:val="24"/>
          <w:szCs w:val="24"/>
        </w:rPr>
        <w:t xml:space="preserve"> Vyjádřete ji předpisem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y=ax+b</m:t>
        </m:r>
      </m:oMath>
      <w:r w:rsidR="00F611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163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a sestrojte její graf.</w:t>
      </w:r>
      <w:r w:rsidR="00B1054A">
        <w:rPr>
          <w:rFonts w:ascii="Times New Roman" w:eastAsiaTheme="minorEastAsia" w:hAnsi="Times New Roman" w:cs="Times New Roman"/>
          <w:sz w:val="24"/>
          <w:szCs w:val="24"/>
        </w:rPr>
        <w:t xml:space="preserve"> Určete, zda je rostoucí nebo klesající.</w:t>
      </w:r>
    </w:p>
    <w:p w:rsidR="008B58DC" w:rsidRDefault="00B1054A" w:rsidP="00F61163">
      <w:pPr>
        <w:tabs>
          <w:tab w:val="left" w:pos="36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Pro přímou úměrnost platí: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Určete její předpis a sestrojte její graf.</w:t>
      </w:r>
    </w:p>
    <w:p w:rsidR="00035879" w:rsidRDefault="00B1054A" w:rsidP="00F61163">
      <w:pPr>
        <w:tabs>
          <w:tab w:val="left" w:pos="36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   Jsou dány grafy lineárních funkcí. Určete jejich předpisy.</w:t>
      </w:r>
    </w:p>
    <w:p w:rsidR="00B1054A" w:rsidRDefault="006A6BC4" w:rsidP="00F61163">
      <w:pPr>
        <w:tabs>
          <w:tab w:val="left" w:pos="36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8B58D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358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F13B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3587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CF13BB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93847" cy="4513634"/>
            <wp:effectExtent l="19050" t="0" r="0" b="0"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05" cy="452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879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F13BB" w:rsidRDefault="00CF13BB" w:rsidP="00CF13BB">
      <w:pPr>
        <w:tabs>
          <w:tab w:val="left" w:pos="360"/>
          <w:tab w:val="center" w:pos="4536"/>
        </w:tabs>
        <w:ind w:left="360" w:hanging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Na základě znalostí významu parametrů </w:t>
      </w:r>
      <w:r w:rsidRPr="00CF13BB">
        <w:rPr>
          <w:rFonts w:ascii="Times New Roman" w:eastAsiaTheme="minorEastAsia" w:hAnsi="Times New Roman" w:cs="Times New Roman"/>
          <w:i/>
          <w:sz w:val="24"/>
          <w:szCs w:val="24"/>
        </w:rPr>
        <w:t>a,</w:t>
      </w:r>
      <w:r w:rsidR="008B58D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F13BB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5F612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 lineární funkci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přiřaďte jednotlivé 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grafy k jejich </w:t>
      </w:r>
      <w:r w:rsidR="005F612D">
        <w:rPr>
          <w:rFonts w:ascii="Times New Roman" w:eastAsiaTheme="minorEastAsia" w:hAnsi="Times New Roman" w:cs="Times New Roman"/>
          <w:sz w:val="24"/>
          <w:szCs w:val="24"/>
        </w:rPr>
        <w:t xml:space="preserve">předpisům: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y=-x+1;   y=2x-2;   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x+1;   y=0,5x+2.</m:t>
        </m:r>
      </m:oMath>
      <w:r w:rsidR="008A6996">
        <w:rPr>
          <w:rFonts w:ascii="Times New Roman" w:eastAsiaTheme="minorEastAsia" w:hAnsi="Times New Roman" w:cs="Times New Roman"/>
          <w:sz w:val="24"/>
          <w:szCs w:val="24"/>
        </w:rPr>
        <w:br/>
      </w:r>
      <w:r w:rsidR="005F612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</w:t>
      </w:r>
      <w:r w:rsidR="008A699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92674" cy="3900792"/>
            <wp:effectExtent l="19050" t="0" r="7826" b="0"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44" cy="39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DC" w:rsidRDefault="008B58DC" w:rsidP="00CF13BB">
      <w:pPr>
        <w:tabs>
          <w:tab w:val="left" w:pos="360"/>
          <w:tab w:val="center" w:pos="4536"/>
        </w:tabs>
        <w:ind w:left="360" w:hanging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F612D" w:rsidRDefault="005F612D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8.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Do jedné soustavy souřadnic sestrojte grafy funkcí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cs-CZ"/>
          </w:rPr>
          <m:t>f:  y=2x+1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 a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g:  y=-x-2.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  <w:t>Z grafu vyčtěte řešení následujících úloh: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  <w:t xml:space="preserve">a) Určete všechna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x∈R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, pro která je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≥0.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  <w:t xml:space="preserve">b) Určete všechna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x∈R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, pro která je g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&lt;0.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  <w:t xml:space="preserve">c) Určete všechna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x∈R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, pro která je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.</m:t>
        </m:r>
      </m:oMath>
      <w:r w:rsidR="008B58DC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  <w:t xml:space="preserve">d) Určete všechna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x∈R</m:t>
        </m:r>
      </m:oMath>
      <w:r w:rsidR="008B58DC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, pro která je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≤g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.</m:t>
        </m:r>
      </m:oMath>
    </w:p>
    <w:p w:rsidR="00D212C2" w:rsidRDefault="00D212C2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</w:p>
    <w:p w:rsidR="00D212C2" w:rsidRDefault="00D212C2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Některé výsledky:</w:t>
      </w:r>
    </w:p>
    <w:p w:rsidR="00D212C2" w:rsidRDefault="00D212C2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4.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ab/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cs-C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m:t>x+2</m:t>
        </m:r>
      </m:oMath>
    </w:p>
    <w:p w:rsidR="00D212C2" w:rsidRDefault="00D212C2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5.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F262DA" w:rsidRDefault="00F262DA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f:y=-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x+2;    g:y=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    h:y=-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x;     k:y=-2.</m:t>
        </m:r>
      </m:oMath>
    </w:p>
    <w:p w:rsidR="00F262DA" w:rsidRDefault="00F262DA" w:rsidP="00CF13BB">
      <w:pPr>
        <w:tabs>
          <w:tab w:val="left" w:pos="360"/>
          <w:tab w:val="center" w:pos="4536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7</w:t>
      </w:r>
      <w:r w:rsidRPr="00F26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f:y=-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x+1;     g:y=2x-2;     </m:t>
        </m:r>
        <m:r>
          <w:rPr>
            <w:rFonts w:ascii="Cambria Math" w:hAnsi="Cambria Math" w:cs="Times New Roman"/>
            <w:sz w:val="24"/>
            <w:szCs w:val="24"/>
          </w:rPr>
          <m:t>h:y=-x+1;     k:y=0,5x+2.</m:t>
        </m:r>
      </m:oMath>
    </w:p>
    <w:p w:rsidR="00F262DA" w:rsidRPr="00CF13BB" w:rsidRDefault="00F262DA" w:rsidP="00CF13BB">
      <w:pPr>
        <w:tabs>
          <w:tab w:val="left" w:pos="360"/>
          <w:tab w:val="center" w:pos="453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8</w:t>
      </w:r>
      <w:r w:rsidRPr="00F26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735C9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</m:e>
        </m:d>
      </m:oMath>
      <w:r w:rsidR="00A735C9">
        <w:rPr>
          <w:rFonts w:ascii="Times New Roman" w:eastAsiaTheme="minorEastAsia" w:hAnsi="Times New Roman" w:cs="Times New Roman"/>
          <w:sz w:val="24"/>
          <w:szCs w:val="24"/>
        </w:rPr>
        <w:t xml:space="preserve">  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="00A735C9">
        <w:rPr>
          <w:rFonts w:ascii="Times New Roman" w:eastAsiaTheme="minorEastAsia" w:hAnsi="Times New Roman" w:cs="Times New Roman"/>
          <w:sz w:val="24"/>
          <w:szCs w:val="24"/>
        </w:rPr>
        <w:t xml:space="preserve">  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x=1;  </m:t>
        </m:r>
      </m:oMath>
      <w:r w:rsidR="00A735C9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</m:d>
      </m:oMath>
    </w:p>
    <w:p w:rsidR="00035879" w:rsidRDefault="00633DFD" w:rsidP="00035879">
      <w:r w:rsidRPr="00953B2E">
        <w:rPr>
          <w:rFonts w:ascii="Times New Roman" w:hAnsi="Times New Roman" w:cs="Times New Roman"/>
          <w:sz w:val="24"/>
          <w:szCs w:val="24"/>
        </w:rPr>
        <w:tab/>
      </w:r>
    </w:p>
    <w:p w:rsidR="008010D4" w:rsidRPr="00953B2E" w:rsidRDefault="00A735C9" w:rsidP="008010D4">
      <w:pPr>
        <w:tabs>
          <w:tab w:val="left" w:pos="3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Zdroje:</w:t>
      </w:r>
      <w:r>
        <w:rPr>
          <w:rFonts w:ascii="Times New Roman" w:hAnsi="Times New Roman" w:cs="Times New Roman"/>
          <w:sz w:val="24"/>
          <w:szCs w:val="24"/>
        </w:rPr>
        <w:br/>
        <w:t>archiv autora</w:t>
      </w:r>
    </w:p>
    <w:p w:rsidR="008010D4" w:rsidRDefault="008010D4" w:rsidP="008010D4">
      <w:pPr>
        <w:rPr>
          <w:rFonts w:ascii="Times New Roman" w:hAnsi="Times New Roman" w:cs="Times New Roman"/>
          <w:sz w:val="24"/>
          <w:szCs w:val="24"/>
        </w:rPr>
      </w:pPr>
    </w:p>
    <w:p w:rsidR="008010D4" w:rsidRDefault="008010D4" w:rsidP="008010D4">
      <w:pPr>
        <w:rPr>
          <w:rFonts w:ascii="Times New Roman" w:hAnsi="Times New Roman" w:cs="Times New Roman"/>
          <w:sz w:val="24"/>
          <w:szCs w:val="24"/>
        </w:rPr>
      </w:pPr>
    </w:p>
    <w:p w:rsidR="00456DD8" w:rsidRDefault="00456DD8" w:rsidP="008010D4">
      <w:pPr>
        <w:tabs>
          <w:tab w:val="left" w:pos="3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F31256" w:rsidRDefault="00F31256" w:rsidP="00633DFD">
      <w:pPr>
        <w:rPr>
          <w:rFonts w:ascii="Times New Roman" w:hAnsi="Times New Roman" w:cs="Times New Roman"/>
          <w:sz w:val="24"/>
          <w:szCs w:val="24"/>
        </w:rPr>
      </w:pPr>
    </w:p>
    <w:p w:rsidR="00F31256" w:rsidRDefault="00F31256" w:rsidP="00633DFD">
      <w:pPr>
        <w:rPr>
          <w:rFonts w:ascii="Times New Roman" w:hAnsi="Times New Roman" w:cs="Times New Roman"/>
          <w:sz w:val="24"/>
          <w:szCs w:val="24"/>
        </w:rPr>
      </w:pPr>
    </w:p>
    <w:p w:rsidR="00DB21DB" w:rsidRDefault="00DB21DB" w:rsidP="00F31256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46" w:rsidRDefault="009E0246" w:rsidP="0010315F">
      <w:pPr>
        <w:tabs>
          <w:tab w:val="left" w:pos="360"/>
        </w:tabs>
        <w:rPr>
          <w:rFonts w:ascii="Times New Roman" w:hAnsi="Times New Roman" w:cs="Times New Roman"/>
          <w:position w:val="-14"/>
          <w:sz w:val="24"/>
          <w:szCs w:val="24"/>
        </w:rPr>
      </w:pPr>
    </w:p>
    <w:p w:rsidR="0010315F" w:rsidRPr="00A149FE" w:rsidRDefault="0010315F" w:rsidP="0010315F">
      <w:pPr>
        <w:tabs>
          <w:tab w:val="left" w:pos="360"/>
        </w:tabs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5F" w:rsidRDefault="0010315F" w:rsidP="0010315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0315F" w:rsidRDefault="0010315F" w:rsidP="0010315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0315F" w:rsidRDefault="0010315F" w:rsidP="0010315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0315F" w:rsidRDefault="0010315F" w:rsidP="0010315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0315F" w:rsidRDefault="0010315F" w:rsidP="00456DD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441AA" w:rsidRDefault="00D61BCD" w:rsidP="00456DD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748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6DD8" w:rsidRDefault="00456DD8" w:rsidP="00456DD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56DD8" w:rsidRDefault="00456DD8" w:rsidP="00633DFD">
      <w:pPr>
        <w:rPr>
          <w:rFonts w:ascii="Times New Roman" w:hAnsi="Times New Roman" w:cs="Times New Roman"/>
          <w:sz w:val="24"/>
          <w:szCs w:val="24"/>
        </w:rPr>
      </w:pPr>
    </w:p>
    <w:p w:rsidR="00F31256" w:rsidRPr="00456DD8" w:rsidRDefault="00456DD8" w:rsidP="00456DD8">
      <w:p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31256" w:rsidRPr="00456DD8" w:rsidSect="008B58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33DFD"/>
    <w:rsid w:val="00035879"/>
    <w:rsid w:val="00060987"/>
    <w:rsid w:val="000D64D2"/>
    <w:rsid w:val="0010315F"/>
    <w:rsid w:val="001400AD"/>
    <w:rsid w:val="001441AA"/>
    <w:rsid w:val="00193CA8"/>
    <w:rsid w:val="002532F6"/>
    <w:rsid w:val="002C4855"/>
    <w:rsid w:val="002F21EF"/>
    <w:rsid w:val="003932B3"/>
    <w:rsid w:val="003F0DD8"/>
    <w:rsid w:val="00456DD8"/>
    <w:rsid w:val="0059761A"/>
    <w:rsid w:val="005B4716"/>
    <w:rsid w:val="005F612D"/>
    <w:rsid w:val="00633DFD"/>
    <w:rsid w:val="00665776"/>
    <w:rsid w:val="006A6BC4"/>
    <w:rsid w:val="00724092"/>
    <w:rsid w:val="00732595"/>
    <w:rsid w:val="007B5265"/>
    <w:rsid w:val="008010D4"/>
    <w:rsid w:val="00810766"/>
    <w:rsid w:val="0081160C"/>
    <w:rsid w:val="008A6996"/>
    <w:rsid w:val="008B1BBE"/>
    <w:rsid w:val="008B58DC"/>
    <w:rsid w:val="009E0246"/>
    <w:rsid w:val="00A149FE"/>
    <w:rsid w:val="00A338A2"/>
    <w:rsid w:val="00A378A9"/>
    <w:rsid w:val="00A735C9"/>
    <w:rsid w:val="00A942DD"/>
    <w:rsid w:val="00B103C5"/>
    <w:rsid w:val="00B1054A"/>
    <w:rsid w:val="00BA42EC"/>
    <w:rsid w:val="00C1289F"/>
    <w:rsid w:val="00C37163"/>
    <w:rsid w:val="00CF13BB"/>
    <w:rsid w:val="00D1253D"/>
    <w:rsid w:val="00D212C2"/>
    <w:rsid w:val="00D61BCD"/>
    <w:rsid w:val="00D77D1D"/>
    <w:rsid w:val="00DB21DB"/>
    <w:rsid w:val="00E02324"/>
    <w:rsid w:val="00E91B2F"/>
    <w:rsid w:val="00F00CC0"/>
    <w:rsid w:val="00F262DA"/>
    <w:rsid w:val="00F31256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3D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3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DF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378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lucie.lomozikova</dc:creator>
  <cp:lastModifiedBy>hana.frankova</cp:lastModifiedBy>
  <cp:revision>2</cp:revision>
  <cp:lastPrinted>2014-05-27T12:00:00Z</cp:lastPrinted>
  <dcterms:created xsi:type="dcterms:W3CDTF">2014-05-27T12:00:00Z</dcterms:created>
  <dcterms:modified xsi:type="dcterms:W3CDTF">2014-05-27T12:00:00Z</dcterms:modified>
</cp:coreProperties>
</file>