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DF" w:rsidRDefault="00D720DF" w:rsidP="004E0EE8">
      <w:pPr>
        <w:pStyle w:val="Default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</w:p>
    <w:p w:rsidR="00D720DF" w:rsidRPr="00802ADC" w:rsidRDefault="00D720DF" w:rsidP="004E0EE8">
      <w:pPr>
        <w:pStyle w:val="Default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</w:p>
    <w:p w:rsidR="00D720DF" w:rsidRPr="00802ADC" w:rsidRDefault="00D720DF" w:rsidP="00400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  <w:r w:rsidRPr="00802ADC">
        <w:rPr>
          <w:rFonts w:ascii="Times New Roman" w:hAnsi="Times New Roman"/>
          <w:color w:val="000000"/>
          <w:sz w:val="39"/>
          <w:szCs w:val="39"/>
        </w:rPr>
        <w:t>Číslo šablony: III/2</w:t>
      </w:r>
    </w:p>
    <w:p w:rsidR="00D720DF" w:rsidRDefault="00D720DF" w:rsidP="006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  <w:r w:rsidRPr="009B217E">
        <w:rPr>
          <w:rFonts w:ascii="Times New Roman" w:hAnsi="Times New Roman"/>
          <w:color w:val="00B0F0"/>
          <w:sz w:val="39"/>
          <w:szCs w:val="39"/>
        </w:rPr>
        <w:t>VY_</w:t>
      </w:r>
      <w:r>
        <w:rPr>
          <w:rFonts w:ascii="Times New Roman" w:hAnsi="Times New Roman"/>
          <w:color w:val="00B0F0"/>
          <w:sz w:val="39"/>
          <w:szCs w:val="39"/>
        </w:rPr>
        <w:t>32</w:t>
      </w:r>
      <w:r w:rsidRPr="009B217E">
        <w:rPr>
          <w:rFonts w:ascii="Times New Roman" w:hAnsi="Times New Roman"/>
          <w:color w:val="00B0F0"/>
          <w:sz w:val="39"/>
          <w:szCs w:val="39"/>
        </w:rPr>
        <w:t>_INOVACE_P</w:t>
      </w:r>
      <w:r>
        <w:rPr>
          <w:rFonts w:ascii="Times New Roman" w:hAnsi="Times New Roman"/>
          <w:color w:val="00B0F0"/>
          <w:sz w:val="39"/>
          <w:szCs w:val="39"/>
        </w:rPr>
        <w:t>12_2</w:t>
      </w:r>
      <w:r w:rsidRPr="009B217E">
        <w:rPr>
          <w:rFonts w:ascii="Times New Roman" w:hAnsi="Times New Roman"/>
          <w:color w:val="00B0F0"/>
          <w:sz w:val="39"/>
          <w:szCs w:val="39"/>
        </w:rPr>
        <w:t>.</w:t>
      </w:r>
      <w:r>
        <w:rPr>
          <w:rFonts w:ascii="Times New Roman" w:hAnsi="Times New Roman"/>
          <w:color w:val="00B0F0"/>
          <w:sz w:val="39"/>
          <w:szCs w:val="39"/>
        </w:rPr>
        <w:t>12</w:t>
      </w:r>
    </w:p>
    <w:p w:rsidR="00D720DF" w:rsidRPr="0075151C" w:rsidRDefault="00D720DF" w:rsidP="006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40"/>
          <w:szCs w:val="40"/>
        </w:rPr>
      </w:pPr>
      <w:r w:rsidRPr="0075151C">
        <w:rPr>
          <w:rFonts w:ascii="Times New Roman" w:hAnsi="Times New Roman"/>
          <w:b/>
          <w:color w:val="00B0F0"/>
          <w:sz w:val="40"/>
          <w:szCs w:val="40"/>
        </w:rPr>
        <w:t>Tematická oblast: Osobnosti dějin 20. století</w:t>
      </w:r>
    </w:p>
    <w:p w:rsidR="00D720DF" w:rsidRDefault="00D720DF" w:rsidP="002A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63"/>
          <w:szCs w:val="63"/>
        </w:rPr>
      </w:pPr>
      <w:r>
        <w:rPr>
          <w:rFonts w:ascii="Times New Roman" w:hAnsi="Times New Roman"/>
          <w:b/>
          <w:bCs/>
          <w:color w:val="00B0F0"/>
          <w:sz w:val="63"/>
          <w:szCs w:val="63"/>
        </w:rPr>
        <w:t>Juan Perón</w:t>
      </w:r>
      <w:r w:rsidRPr="003F1594">
        <w:rPr>
          <w:rFonts w:ascii="Times New Roman" w:hAnsi="Times New Roman"/>
          <w:b/>
          <w:bCs/>
          <w:color w:val="00B0F0"/>
          <w:sz w:val="63"/>
          <w:szCs w:val="63"/>
        </w:rPr>
        <w:t xml:space="preserve"> </w:t>
      </w:r>
      <w:r w:rsidRPr="00ED6118">
        <w:rPr>
          <w:rFonts w:ascii="Times New Roman" w:hAnsi="Times New Roman"/>
          <w:b/>
          <w:bCs/>
          <w:color w:val="00B0F0"/>
          <w:sz w:val="63"/>
          <w:szCs w:val="63"/>
        </w:rPr>
        <w:t xml:space="preserve"> </w:t>
      </w:r>
    </w:p>
    <w:p w:rsidR="00D720DF" w:rsidRPr="007471BE" w:rsidRDefault="00D720DF" w:rsidP="002A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 w:rsidRPr="007471BE">
        <w:rPr>
          <w:rFonts w:ascii="Times New Roman" w:hAnsi="Times New Roman"/>
          <w:bCs/>
          <w:sz w:val="39"/>
          <w:szCs w:val="39"/>
        </w:rPr>
        <w:t xml:space="preserve">Typ: </w:t>
      </w:r>
      <w:r>
        <w:rPr>
          <w:rFonts w:ascii="Times New Roman" w:hAnsi="Times New Roman"/>
          <w:bCs/>
          <w:color w:val="00B0F0"/>
          <w:sz w:val="39"/>
          <w:szCs w:val="39"/>
        </w:rPr>
        <w:t>DUM – pracovní list</w:t>
      </w:r>
    </w:p>
    <w:p w:rsidR="00D720DF" w:rsidRPr="00802ADC" w:rsidRDefault="00D720DF" w:rsidP="00400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  <w:r w:rsidRPr="00802ADC">
        <w:rPr>
          <w:rFonts w:ascii="Times New Roman" w:hAnsi="Times New Roman"/>
          <w:color w:val="000000"/>
          <w:sz w:val="39"/>
          <w:szCs w:val="39"/>
        </w:rPr>
        <w:tab/>
        <w:t xml:space="preserve">Předmět: </w:t>
      </w:r>
      <w:r>
        <w:rPr>
          <w:rFonts w:ascii="Times New Roman" w:hAnsi="Times New Roman"/>
          <w:color w:val="00B0F0"/>
          <w:sz w:val="39"/>
          <w:szCs w:val="39"/>
        </w:rPr>
        <w:t>Seminář z dějepisu</w:t>
      </w:r>
      <w:r w:rsidRPr="00802ADC">
        <w:rPr>
          <w:rFonts w:ascii="Times New Roman" w:hAnsi="Times New Roman"/>
          <w:color w:val="00B0F0"/>
          <w:sz w:val="39"/>
          <w:szCs w:val="39"/>
        </w:rPr>
        <w:tab/>
      </w:r>
      <w:r w:rsidRPr="00802ADC">
        <w:rPr>
          <w:rFonts w:ascii="Times New Roman" w:hAnsi="Times New Roman"/>
          <w:color w:val="00B0F0"/>
          <w:sz w:val="39"/>
          <w:szCs w:val="39"/>
        </w:rPr>
        <w:tab/>
      </w:r>
    </w:p>
    <w:p w:rsidR="00D720DF" w:rsidRPr="007471BE" w:rsidRDefault="00D720DF" w:rsidP="0099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 w:rsidRPr="007471BE">
        <w:rPr>
          <w:rFonts w:ascii="Times New Roman" w:hAnsi="Times New Roman"/>
          <w:bCs/>
          <w:sz w:val="39"/>
          <w:szCs w:val="39"/>
        </w:rPr>
        <w:t>Ročník:</w:t>
      </w:r>
      <w:r>
        <w:rPr>
          <w:rFonts w:ascii="Times New Roman" w:hAnsi="Times New Roman"/>
          <w:bCs/>
          <w:color w:val="00B0F0"/>
          <w:sz w:val="39"/>
          <w:szCs w:val="39"/>
        </w:rPr>
        <w:t xml:space="preserve">  </w:t>
      </w:r>
      <w:smartTag w:uri="urn:schemas-microsoft-com:office:smarttags" w:element="metricconverter">
        <w:smartTagPr>
          <w:attr w:name="ProductID" w:val="5. a"/>
        </w:smartTagPr>
        <w:r>
          <w:rPr>
            <w:rFonts w:ascii="Times New Roman" w:hAnsi="Times New Roman"/>
            <w:bCs/>
            <w:color w:val="00B0F0"/>
            <w:sz w:val="39"/>
            <w:szCs w:val="39"/>
          </w:rPr>
          <w:t>5. a</w:t>
        </w:r>
      </w:smartTag>
      <w:r>
        <w:rPr>
          <w:rFonts w:ascii="Times New Roman" w:hAnsi="Times New Roman"/>
          <w:bCs/>
          <w:color w:val="00B0F0"/>
          <w:sz w:val="39"/>
          <w:szCs w:val="39"/>
        </w:rPr>
        <w:t xml:space="preserve"> 6. r. (6leté), </w:t>
      </w: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hAnsi="Times New Roman"/>
            <w:bCs/>
            <w:color w:val="00B0F0"/>
            <w:sz w:val="39"/>
            <w:szCs w:val="39"/>
          </w:rPr>
          <w:t>3. a</w:t>
        </w:r>
      </w:smartTag>
      <w:r>
        <w:rPr>
          <w:rFonts w:ascii="Times New Roman" w:hAnsi="Times New Roman"/>
          <w:bCs/>
          <w:color w:val="00B0F0"/>
          <w:sz w:val="39"/>
          <w:szCs w:val="39"/>
        </w:rPr>
        <w:t xml:space="preserve"> 4. r. (4</w:t>
      </w:r>
      <w:r w:rsidRPr="007471BE">
        <w:rPr>
          <w:rFonts w:ascii="Times New Roman" w:hAnsi="Times New Roman"/>
          <w:bCs/>
          <w:color w:val="00B0F0"/>
          <w:sz w:val="39"/>
          <w:szCs w:val="39"/>
        </w:rPr>
        <w:t>leté)</w:t>
      </w:r>
    </w:p>
    <w:p w:rsidR="00D720DF" w:rsidRDefault="00D720DF" w:rsidP="003A05B3">
      <w:pPr>
        <w:pStyle w:val="Default"/>
        <w:rPr>
          <w:sz w:val="40"/>
          <w:szCs w:val="40"/>
        </w:rPr>
      </w:pPr>
    </w:p>
    <w:p w:rsidR="00D720DF" w:rsidRDefault="00D720DF" w:rsidP="004E0EE8">
      <w:pPr>
        <w:pStyle w:val="Default"/>
        <w:jc w:val="center"/>
        <w:rPr>
          <w:sz w:val="40"/>
          <w:szCs w:val="40"/>
        </w:rPr>
      </w:pPr>
      <w:r w:rsidRPr="00E761D6"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34.75pt;height:176.25pt;visibility:visible">
            <v:imagedata r:id="rId7" o:title=""/>
          </v:shape>
        </w:pict>
      </w:r>
    </w:p>
    <w:p w:rsidR="00D720DF" w:rsidRPr="00802ADC" w:rsidRDefault="00D720DF" w:rsidP="004E0EE8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D720DF" w:rsidRPr="00802ADC" w:rsidRDefault="00D720DF" w:rsidP="004E0EE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2ADC">
        <w:rPr>
          <w:rFonts w:ascii="Times New Roman" w:hAnsi="Times New Roman" w:cs="Times New Roman"/>
          <w:sz w:val="20"/>
          <w:szCs w:val="20"/>
        </w:rPr>
        <w:t>Zpracováno v rámci projektu</w:t>
      </w:r>
    </w:p>
    <w:p w:rsidR="00D720DF" w:rsidRPr="00802ADC" w:rsidRDefault="00D720DF" w:rsidP="004E0EE8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802ADC">
        <w:rPr>
          <w:rFonts w:ascii="Times New Roman" w:hAnsi="Times New Roman" w:cs="Times New Roman"/>
          <w:sz w:val="36"/>
          <w:szCs w:val="36"/>
        </w:rPr>
        <w:t xml:space="preserve">EU </w:t>
      </w:r>
      <w:r>
        <w:rPr>
          <w:rFonts w:ascii="Times New Roman" w:hAnsi="Times New Roman" w:cs="Times New Roman"/>
          <w:sz w:val="36"/>
          <w:szCs w:val="36"/>
        </w:rPr>
        <w:t>peníze školám</w:t>
      </w:r>
    </w:p>
    <w:p w:rsidR="00D720DF" w:rsidRDefault="00D720DF" w:rsidP="008E28C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CZ.1.07/1.5.00/34.0296</w:t>
      </w:r>
    </w:p>
    <w:p w:rsidR="00D720DF" w:rsidRPr="00802ADC" w:rsidRDefault="00D720DF" w:rsidP="004E0EE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D720DF" w:rsidRPr="00802ADC" w:rsidRDefault="00D720DF" w:rsidP="004E0EE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802ADC">
        <w:rPr>
          <w:rFonts w:ascii="Times New Roman" w:hAnsi="Times New Roman" w:cs="Times New Roman"/>
          <w:sz w:val="26"/>
          <w:szCs w:val="26"/>
        </w:rPr>
        <w:t>Zpracovatel:</w:t>
      </w:r>
    </w:p>
    <w:p w:rsidR="00D720DF" w:rsidRPr="00802ADC" w:rsidRDefault="00D720DF" w:rsidP="004E0EE8">
      <w:pPr>
        <w:pStyle w:val="Default"/>
        <w:jc w:val="center"/>
        <w:rPr>
          <w:rFonts w:ascii="Times New Roman" w:hAnsi="Times New Roman" w:cs="Times New Roman"/>
          <w:color w:val="00B0F0"/>
          <w:sz w:val="42"/>
          <w:szCs w:val="42"/>
        </w:rPr>
      </w:pPr>
      <w:r w:rsidRPr="00802ADC">
        <w:rPr>
          <w:rFonts w:ascii="Times New Roman" w:hAnsi="Times New Roman" w:cs="Times New Roman"/>
          <w:b/>
          <w:bCs/>
          <w:color w:val="00B0F0"/>
          <w:sz w:val="42"/>
          <w:szCs w:val="42"/>
        </w:rPr>
        <w:t xml:space="preserve">Mgr. </w:t>
      </w:r>
      <w:r>
        <w:rPr>
          <w:rFonts w:ascii="Times New Roman" w:hAnsi="Times New Roman" w:cs="Times New Roman"/>
          <w:b/>
          <w:bCs/>
          <w:color w:val="00B0F0"/>
          <w:sz w:val="42"/>
          <w:szCs w:val="42"/>
        </w:rPr>
        <w:t>Romana Cieslarová</w:t>
      </w:r>
    </w:p>
    <w:p w:rsidR="00D720DF" w:rsidRDefault="00D720DF" w:rsidP="004E0EE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802ADC">
        <w:rPr>
          <w:rFonts w:ascii="Times New Roman" w:hAnsi="Times New Roman" w:cs="Times New Roman"/>
          <w:sz w:val="26"/>
          <w:szCs w:val="26"/>
        </w:rPr>
        <w:t>Gymnázium, Třinec, příspěvková organizace</w:t>
      </w:r>
    </w:p>
    <w:p w:rsidR="00D720DF" w:rsidRPr="00822D99" w:rsidRDefault="00D720DF" w:rsidP="004E0EE8">
      <w:pPr>
        <w:pStyle w:val="Default"/>
        <w:jc w:val="center"/>
        <w:rPr>
          <w:rFonts w:ascii="Times New Roman" w:hAnsi="Times New Roman" w:cs="Times New Roman"/>
          <w:b/>
          <w:color w:val="00CC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Datum vytvoření: </w:t>
      </w:r>
      <w:r>
        <w:rPr>
          <w:rFonts w:ascii="Times New Roman" w:hAnsi="Times New Roman" w:cs="Times New Roman"/>
          <w:b/>
          <w:color w:val="00CCFF"/>
          <w:sz w:val="26"/>
          <w:szCs w:val="26"/>
        </w:rPr>
        <w:t>květen</w:t>
      </w:r>
      <w:r w:rsidRPr="00822D99">
        <w:rPr>
          <w:rFonts w:ascii="Times New Roman" w:hAnsi="Times New Roman" w:cs="Times New Roman"/>
          <w:b/>
          <w:color w:val="00CCFF"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color w:val="00CCFF"/>
          <w:sz w:val="26"/>
          <w:szCs w:val="26"/>
        </w:rPr>
        <w:t>3</w:t>
      </w:r>
    </w:p>
    <w:p w:rsidR="00D720DF" w:rsidRDefault="00D720DF" w:rsidP="00107930">
      <w:pPr>
        <w:rPr>
          <w:rFonts w:ascii="Times New Roman" w:hAnsi="Times New Roman"/>
        </w:rPr>
      </w:pPr>
    </w:p>
    <w:p w:rsidR="00D720DF" w:rsidRDefault="00D720DF" w:rsidP="0010793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720DF" w:rsidRDefault="00D720DF" w:rsidP="005D08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20DF" w:rsidRDefault="00D720DF" w:rsidP="005D08E0">
      <w:pPr>
        <w:jc w:val="center"/>
        <w:rPr>
          <w:rFonts w:ascii="Times New Roman" w:hAnsi="Times New Roman"/>
          <w:b/>
          <w:sz w:val="32"/>
          <w:szCs w:val="32"/>
        </w:rPr>
      </w:pPr>
      <w:r w:rsidRPr="005D08E0">
        <w:rPr>
          <w:rFonts w:ascii="Times New Roman" w:hAnsi="Times New Roman"/>
          <w:b/>
          <w:sz w:val="32"/>
          <w:szCs w:val="32"/>
        </w:rPr>
        <w:t>Metodický list</w:t>
      </w:r>
    </w:p>
    <w:p w:rsidR="00D720DF" w:rsidRDefault="00D720DF" w:rsidP="005D08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20DF" w:rsidRDefault="00D720DF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Učební materiál je součástí tematické oblasti </w:t>
      </w:r>
      <w:r w:rsidRPr="00F51B63">
        <w:rPr>
          <w:rFonts w:ascii="Arial" w:hAnsi="Arial" w:cs="Arial"/>
          <w:b/>
          <w:sz w:val="24"/>
          <w:szCs w:val="24"/>
        </w:rPr>
        <w:t>Osobnosti dějin 20. století</w:t>
      </w:r>
      <w:r>
        <w:rPr>
          <w:rFonts w:ascii="Arial" w:hAnsi="Arial" w:cs="Arial"/>
          <w:sz w:val="24"/>
          <w:szCs w:val="24"/>
        </w:rPr>
        <w:t xml:space="preserve"> a je určen pro seminář z dějepisu v předmaturitním nebo maturitním ročníku studia. </w:t>
      </w:r>
    </w:p>
    <w:p w:rsidR="00D720DF" w:rsidRDefault="00D720DF" w:rsidP="00BF50C7">
      <w:pPr>
        <w:jc w:val="both"/>
        <w:rPr>
          <w:rFonts w:ascii="Arial" w:hAnsi="Arial" w:cs="Arial"/>
          <w:sz w:val="24"/>
          <w:szCs w:val="24"/>
        </w:rPr>
      </w:pPr>
    </w:p>
    <w:p w:rsidR="00D720DF" w:rsidRDefault="00D720DF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DUM je:</w:t>
      </w:r>
    </w:p>
    <w:p w:rsidR="00D720DF" w:rsidRDefault="00D720DF" w:rsidP="002B07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představit žákům osobnost významného politika;</w:t>
      </w:r>
    </w:p>
    <w:p w:rsidR="00D720DF" w:rsidRDefault="00D720DF" w:rsidP="002B07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vést žáky k vyhledávání informací a hodnocení různých informačních zdrojů.</w:t>
      </w:r>
    </w:p>
    <w:p w:rsidR="00D720DF" w:rsidRDefault="00D720DF" w:rsidP="00BF50C7">
      <w:pPr>
        <w:jc w:val="both"/>
        <w:rPr>
          <w:rFonts w:ascii="Arial" w:hAnsi="Arial" w:cs="Arial"/>
          <w:sz w:val="24"/>
          <w:szCs w:val="24"/>
        </w:rPr>
      </w:pPr>
    </w:p>
    <w:p w:rsidR="00D720DF" w:rsidRDefault="00D720DF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pracovním listem je možno pracovat jak formou samostatné práce žáků, tak formou práce skupinové. Záleží na počtu počítačů s internetovým připojením, příp. na možnostech přístupu k jiným zdrojům informací.</w:t>
      </w:r>
    </w:p>
    <w:p w:rsidR="00D720DF" w:rsidRDefault="00D720DF" w:rsidP="00BF50C7">
      <w:pPr>
        <w:jc w:val="both"/>
        <w:rPr>
          <w:rFonts w:ascii="Arial" w:hAnsi="Arial" w:cs="Arial"/>
          <w:sz w:val="24"/>
          <w:szCs w:val="24"/>
        </w:rPr>
      </w:pPr>
    </w:p>
    <w:p w:rsidR="00D720DF" w:rsidRDefault="00D720DF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úkolů je zařazeno v závěru.</w:t>
      </w:r>
    </w:p>
    <w:p w:rsidR="00D720DF" w:rsidRDefault="00D720DF" w:rsidP="00BF50C7">
      <w:pPr>
        <w:rPr>
          <w:rFonts w:ascii="Arial" w:hAnsi="Arial" w:cs="Arial"/>
          <w:sz w:val="24"/>
          <w:szCs w:val="24"/>
        </w:rPr>
      </w:pPr>
    </w:p>
    <w:p w:rsidR="00D720DF" w:rsidRDefault="00D720DF" w:rsidP="00FC41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Inovace spočívá ve využití interaktivního prostředí.</w:t>
      </w:r>
    </w:p>
    <w:p w:rsidR="00D720DF" w:rsidRDefault="00D720DF" w:rsidP="00787CEB">
      <w:pPr>
        <w:rPr>
          <w:rFonts w:ascii="Arial" w:hAnsi="Arial" w:cs="Arial"/>
          <w:sz w:val="24"/>
          <w:szCs w:val="24"/>
        </w:rPr>
      </w:pPr>
    </w:p>
    <w:p w:rsidR="00D720DF" w:rsidRDefault="00D720DF" w:rsidP="00787CEB">
      <w:pPr>
        <w:ind w:left="1080"/>
        <w:rPr>
          <w:rFonts w:ascii="Arial" w:hAnsi="Arial" w:cs="Arial"/>
          <w:sz w:val="24"/>
          <w:szCs w:val="24"/>
        </w:rPr>
      </w:pPr>
    </w:p>
    <w:p w:rsidR="00D720DF" w:rsidRDefault="00D720DF" w:rsidP="00787CEB">
      <w:pPr>
        <w:ind w:left="1080"/>
        <w:rPr>
          <w:rFonts w:ascii="Arial" w:hAnsi="Arial" w:cs="Arial"/>
          <w:sz w:val="24"/>
          <w:szCs w:val="24"/>
        </w:rPr>
      </w:pPr>
    </w:p>
    <w:p w:rsidR="00D720DF" w:rsidRDefault="00D720DF" w:rsidP="00787CEB">
      <w:pPr>
        <w:ind w:left="1080"/>
        <w:rPr>
          <w:rFonts w:ascii="Arial" w:hAnsi="Arial" w:cs="Arial"/>
          <w:sz w:val="24"/>
          <w:szCs w:val="24"/>
        </w:rPr>
      </w:pPr>
    </w:p>
    <w:p w:rsidR="00D720DF" w:rsidRDefault="00D720DF" w:rsidP="00787CEB">
      <w:pPr>
        <w:ind w:left="1080"/>
        <w:rPr>
          <w:rFonts w:ascii="Arial" w:hAnsi="Arial" w:cs="Arial"/>
          <w:sz w:val="24"/>
          <w:szCs w:val="24"/>
        </w:rPr>
      </w:pPr>
    </w:p>
    <w:p w:rsidR="00D720DF" w:rsidRDefault="00D720DF" w:rsidP="00787CEB">
      <w:pPr>
        <w:ind w:left="1080"/>
        <w:rPr>
          <w:rFonts w:ascii="Arial" w:hAnsi="Arial" w:cs="Arial"/>
          <w:sz w:val="24"/>
          <w:szCs w:val="24"/>
        </w:rPr>
      </w:pPr>
    </w:p>
    <w:p w:rsidR="00D720DF" w:rsidRDefault="00D720DF" w:rsidP="001D5A9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720DF" w:rsidRDefault="00D720DF" w:rsidP="000F143A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Juan PERÓN</w:t>
      </w:r>
      <w:r w:rsidRPr="003F1594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D720DF" w:rsidRDefault="00D720DF" w:rsidP="000F143A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(1895-1974)</w:t>
      </w:r>
      <w:r w:rsidRPr="003F1594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D720DF" w:rsidRDefault="00D720DF" w:rsidP="000F143A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D720DF" w:rsidRDefault="00D720DF" w:rsidP="00BC6CE5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Uveďte jméno latinskoamerického státu, jehož politickým představitelem Juan Perón byl.</w:t>
      </w:r>
    </w:p>
    <w:p w:rsidR="00D720DF" w:rsidRDefault="00D720DF" w:rsidP="000C6E74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BC6CE5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Jakou profesi si tento politik původně zvolil?</w:t>
      </w:r>
    </w:p>
    <w:p w:rsidR="00D720DF" w:rsidRDefault="00D720DF" w:rsidP="0046737D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BC6CE5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následující tabulky doplňte významné události z politického života Juana Peróna.</w:t>
      </w:r>
    </w:p>
    <w:p w:rsidR="00D720DF" w:rsidRDefault="00D720DF" w:rsidP="00FB003A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BC6CE5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7195"/>
      </w:tblGrid>
      <w:tr w:rsidR="00D720DF" w:rsidRPr="00C078EB" w:rsidTr="00C078EB">
        <w:trPr>
          <w:trHeight w:val="624"/>
        </w:trPr>
        <w:tc>
          <w:tcPr>
            <w:tcW w:w="1559" w:type="dxa"/>
            <w:vAlign w:val="bottom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/>
                <w:bCs/>
                <w:sz w:val="24"/>
                <w:szCs w:val="24"/>
              </w:rPr>
              <w:t>Období</w:t>
            </w:r>
          </w:p>
        </w:tc>
        <w:tc>
          <w:tcPr>
            <w:tcW w:w="7195" w:type="dxa"/>
            <w:vAlign w:val="bottom"/>
          </w:tcPr>
          <w:p w:rsidR="00D720DF" w:rsidRPr="00C078EB" w:rsidRDefault="00D720DF" w:rsidP="00C078E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/>
                <w:bCs/>
                <w:sz w:val="24"/>
                <w:szCs w:val="24"/>
              </w:rPr>
              <w:t>Činnost Juana Peróna</w:t>
            </w: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bottom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1930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bottom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1943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bottom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1945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bottom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1946-1955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bottom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1955-1972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bottom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1973-1974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720DF" w:rsidRDefault="00D720DF" w:rsidP="00FB003A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97C73">
        <w:rPr>
          <w:rFonts w:ascii="Arial" w:hAnsi="Arial" w:cs="Arial"/>
          <w:bCs/>
          <w:sz w:val="24"/>
          <w:szCs w:val="24"/>
        </w:rPr>
        <w:t xml:space="preserve"> </w:t>
      </w:r>
    </w:p>
    <w:p w:rsidR="00D720DF" w:rsidRDefault="00D720DF" w:rsidP="00312145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46737D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6737D">
        <w:rPr>
          <w:rFonts w:ascii="Arial" w:hAnsi="Arial" w:cs="Arial"/>
          <w:b/>
          <w:bCs/>
          <w:sz w:val="24"/>
          <w:szCs w:val="24"/>
        </w:rPr>
        <w:t>Která sociální vrstva se rozhodující měrou zasloužila o politický vzestup Juana Peróna?</w:t>
      </w:r>
    </w:p>
    <w:p w:rsidR="00D720DF" w:rsidRDefault="00D720DF" w:rsidP="00C3300D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46737D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politice vůči odborům se Perón inspiroval politickým systémem jedné evropské země. Které?</w:t>
      </w:r>
    </w:p>
    <w:p w:rsidR="00D720DF" w:rsidRDefault="00D720DF" w:rsidP="00C3300D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46737D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 politické činnosti Juana Peróna vzešla nová ideologie:</w:t>
      </w:r>
    </w:p>
    <w:p w:rsidR="00D720DF" w:rsidRDefault="00D720DF" w:rsidP="00312145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DA7AF2">
      <w:pPr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Kterým termínem je označována?</w:t>
      </w: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DA7AF2">
      <w:pPr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 kterých ideologií vychází?</w:t>
      </w: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DA7AF2">
      <w:pPr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Jaké jsou její charakteristické znaky?</w:t>
      </w: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DA7AF2">
      <w:pPr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 bylo jejím cílem?</w:t>
      </w: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DA7AF2">
      <w:pPr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tato ideologie stále živá?</w:t>
      </w: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 se vyvíjel vztah Juana Peróna k církvím?</w:t>
      </w:r>
    </w:p>
    <w:p w:rsidR="00D720DF" w:rsidRDefault="00D720DF" w:rsidP="00C3300D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Default="00D720DF" w:rsidP="00C3300D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720DF" w:rsidRPr="001D5A9A" w:rsidRDefault="00D720DF" w:rsidP="001D5A9A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Které ženy měly v Perónově životě rozhodující úlohu?</w:t>
      </w:r>
    </w:p>
    <w:p w:rsidR="00D720DF" w:rsidRDefault="00D720DF" w:rsidP="00FC1447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D425D4">
        <w:rPr>
          <w:rFonts w:ascii="Arial" w:hAnsi="Arial" w:cs="Arial"/>
          <w:b/>
          <w:sz w:val="36"/>
          <w:szCs w:val="36"/>
        </w:rPr>
        <w:t>Řešení:</w:t>
      </w:r>
    </w:p>
    <w:p w:rsidR="00D720DF" w:rsidRPr="00D425D4" w:rsidRDefault="00D720DF" w:rsidP="00FC144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D720DF" w:rsidRDefault="00D720DF" w:rsidP="000C6E74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Uveďte jméno latinskoamerického státu, jehož politickým představitelem Juan Perón byl.</w:t>
      </w:r>
    </w:p>
    <w:p w:rsidR="00D720DF" w:rsidRDefault="00D720DF" w:rsidP="000C6E74">
      <w:p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Argentina</w:t>
      </w:r>
    </w:p>
    <w:p w:rsidR="00D720DF" w:rsidRDefault="00D720DF" w:rsidP="000C6E74">
      <w:pPr>
        <w:numPr>
          <w:ilvl w:val="0"/>
          <w:numId w:val="1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Jakou profesi si tento politik původně zvolil?</w:t>
      </w:r>
    </w:p>
    <w:p w:rsidR="00D720DF" w:rsidRPr="000C6E74" w:rsidRDefault="00D720DF" w:rsidP="000C6E74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Voják</w:t>
      </w:r>
    </w:p>
    <w:p w:rsidR="00D720DF" w:rsidRPr="000C6E74" w:rsidRDefault="00D720DF" w:rsidP="000C6E74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Do následující tabulky doplňte významné události z politického života Juana Peróna.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7195"/>
      </w:tblGrid>
      <w:tr w:rsidR="00D720DF" w:rsidRPr="00C078EB" w:rsidTr="00C078EB">
        <w:trPr>
          <w:trHeight w:val="624"/>
        </w:trPr>
        <w:tc>
          <w:tcPr>
            <w:tcW w:w="1559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/>
                <w:bCs/>
                <w:sz w:val="24"/>
                <w:szCs w:val="24"/>
              </w:rPr>
              <w:t>Období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/>
                <w:bCs/>
                <w:sz w:val="24"/>
                <w:szCs w:val="24"/>
              </w:rPr>
              <w:t>Činnost Juana Peróna</w:t>
            </w: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1930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Účast na státním převratu (jako řadový důstojník armády), při němž byl svržen prezident</w:t>
            </w:r>
            <w:r>
              <w:t xml:space="preserve"> </w:t>
            </w:r>
            <w:hyperlink r:id="rId8" w:tooltip="Hipólito Yrigoyen (stránka neexistuje)" w:history="1">
              <w:r w:rsidRPr="00C078E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Hipólito Yrigoyen</w:t>
              </w:r>
            </w:hyperlink>
            <w:r w:rsidRPr="00C078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1943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Jeden z organizátorů vojenského puče, po němž se stal Perón ministrem práce.</w:t>
            </w: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1945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Neúspěšný pokus zbavit Peróna politického vlivu a funkcí, krátce dokonce vězněn.</w:t>
            </w: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1946-1955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 xml:space="preserve">Perón prezidentem Argentiny. Vítězství v prezidentských volbách v letech </w:t>
            </w:r>
            <w:smartTag w:uri="urn:schemas-microsoft-com:office:smarttags" w:element="metricconverter">
              <w:smartTagPr>
                <w:attr w:name="ProductID" w:val="1946 a"/>
              </w:smartTagPr>
              <w:r w:rsidRPr="00C078EB">
                <w:rPr>
                  <w:rFonts w:ascii="Arial" w:hAnsi="Arial" w:cs="Arial"/>
                  <w:bCs/>
                  <w:sz w:val="24"/>
                  <w:szCs w:val="24"/>
                </w:rPr>
                <w:t>1946 a</w:t>
              </w:r>
            </w:smartTag>
            <w:r w:rsidRPr="00C078EB">
              <w:rPr>
                <w:rFonts w:ascii="Arial" w:hAnsi="Arial" w:cs="Arial"/>
                <w:bCs/>
                <w:sz w:val="24"/>
                <w:szCs w:val="24"/>
              </w:rPr>
              <w:t xml:space="preserve"> 1951.</w:t>
            </w: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1955-1972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Pobyt v exilu.</w:t>
            </w:r>
          </w:p>
        </w:tc>
      </w:tr>
      <w:tr w:rsidR="00D720DF" w:rsidRPr="00C078EB" w:rsidTr="00C078EB">
        <w:trPr>
          <w:trHeight w:val="576"/>
        </w:trPr>
        <w:tc>
          <w:tcPr>
            <w:tcW w:w="1559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1973-1974</w:t>
            </w:r>
          </w:p>
        </w:tc>
        <w:tc>
          <w:tcPr>
            <w:tcW w:w="7195" w:type="dxa"/>
            <w:vAlign w:val="center"/>
          </w:tcPr>
          <w:p w:rsidR="00D720DF" w:rsidRPr="00C078EB" w:rsidRDefault="00D720DF" w:rsidP="00C078E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8EB">
              <w:rPr>
                <w:rFonts w:ascii="Arial" w:hAnsi="Arial" w:cs="Arial"/>
                <w:bCs/>
                <w:sz w:val="24"/>
                <w:szCs w:val="24"/>
              </w:rPr>
              <w:t>Perón opět prezidentem Argentiny.</w:t>
            </w:r>
          </w:p>
        </w:tc>
      </w:tr>
    </w:tbl>
    <w:p w:rsidR="00D720DF" w:rsidRPr="000C6E74" w:rsidRDefault="00D720DF" w:rsidP="000C6E7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C6E74">
        <w:rPr>
          <w:rFonts w:ascii="Arial" w:hAnsi="Arial" w:cs="Arial"/>
          <w:bCs/>
          <w:sz w:val="24"/>
          <w:szCs w:val="24"/>
        </w:rPr>
        <w:t xml:space="preserve"> </w:t>
      </w:r>
    </w:p>
    <w:p w:rsidR="00D720DF" w:rsidRDefault="00D720DF" w:rsidP="000C6E74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Která sociální vrstva se rozhodující měrou zasloužila o politický vzestup Juana Peróna?</w:t>
      </w:r>
    </w:p>
    <w:p w:rsidR="00D720DF" w:rsidRPr="000C6E74" w:rsidRDefault="00D720DF" w:rsidP="00D425D4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Dělníci</w:t>
      </w:r>
    </w:p>
    <w:p w:rsidR="00D720DF" w:rsidRDefault="00D720DF" w:rsidP="000C6E74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V politice vůči odborům se Perón inspiroval politickým systémem jedné evropské země. Které?</w:t>
      </w:r>
    </w:p>
    <w:p w:rsidR="00D720DF" w:rsidRPr="00D425D4" w:rsidRDefault="00D720DF" w:rsidP="00D425D4">
      <w:p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Inspiroval se italským fašismem, který poznal, když v Itálii působil jako vojenský atašé.</w:t>
      </w:r>
    </w:p>
    <w:p w:rsidR="00D720DF" w:rsidRPr="000C6E74" w:rsidRDefault="00D720DF" w:rsidP="000C6E74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Z politické činnosti Juana Peróna vzešla nová ideologie.</w:t>
      </w:r>
    </w:p>
    <w:p w:rsidR="00D720DF" w:rsidRDefault="00D720DF" w:rsidP="00D425D4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Kterým termínem je označována?</w:t>
      </w:r>
    </w:p>
    <w:p w:rsidR="00D720DF" w:rsidRPr="000C6E74" w:rsidRDefault="00D720DF" w:rsidP="00D425D4">
      <w:p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Perónismus</w:t>
      </w:r>
    </w:p>
    <w:p w:rsidR="00D720DF" w:rsidRDefault="00D720DF" w:rsidP="00D425D4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Ze kterých ideologií vychází?</w:t>
      </w:r>
    </w:p>
    <w:p w:rsidR="00D720DF" w:rsidRPr="000C6E74" w:rsidRDefault="00D720DF" w:rsidP="00D425D4">
      <w:p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Nejčastěji jsou uváděny tyto tři zdroje: nacionalismus, italský korporativismus a populismus.</w:t>
      </w:r>
    </w:p>
    <w:p w:rsidR="00D720DF" w:rsidRDefault="00D720DF" w:rsidP="00D425D4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Jaké jsou její charakteristické znaky?</w:t>
      </w:r>
    </w:p>
    <w:p w:rsidR="00D720DF" w:rsidRPr="00D425D4" w:rsidRDefault="00D720DF" w:rsidP="001E429F">
      <w:pPr>
        <w:numPr>
          <w:ilvl w:val="0"/>
          <w:numId w:val="19"/>
        </w:numPr>
        <w:spacing w:before="100" w:beforeAutospacing="1" w:after="100" w:afterAutospacing="1" w:line="360" w:lineRule="auto"/>
        <w:ind w:left="1066" w:hanging="357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n</w:t>
      </w:r>
      <w:r w:rsidRPr="00D425D4">
        <w:rPr>
          <w:rFonts w:ascii="Arial" w:hAnsi="Arial" w:cs="Arial"/>
          <w:sz w:val="24"/>
          <w:szCs w:val="24"/>
          <w:lang w:eastAsia="cs-CZ"/>
        </w:rPr>
        <w:t>adřazuje zájmy celku nad zájmy jednotlivce</w:t>
      </w:r>
    </w:p>
    <w:p w:rsidR="00D720DF" w:rsidRPr="00D425D4" w:rsidRDefault="00D720DF" w:rsidP="001E429F">
      <w:pPr>
        <w:numPr>
          <w:ilvl w:val="0"/>
          <w:numId w:val="19"/>
        </w:numPr>
        <w:spacing w:before="100" w:beforeAutospacing="1" w:after="100" w:afterAutospacing="1" w:line="360" w:lineRule="auto"/>
        <w:ind w:left="1066" w:hanging="357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</w:t>
      </w:r>
      <w:r w:rsidRPr="00D425D4">
        <w:rPr>
          <w:rFonts w:ascii="Arial" w:hAnsi="Arial" w:cs="Arial"/>
          <w:sz w:val="24"/>
          <w:szCs w:val="24"/>
          <w:lang w:eastAsia="cs-CZ"/>
        </w:rPr>
        <w:t>referuje silnou centrální vládu</w:t>
      </w:r>
    </w:p>
    <w:p w:rsidR="00D720DF" w:rsidRPr="00D425D4" w:rsidRDefault="00D720DF" w:rsidP="001E429F">
      <w:pPr>
        <w:numPr>
          <w:ilvl w:val="0"/>
          <w:numId w:val="19"/>
        </w:numPr>
        <w:spacing w:before="100" w:beforeAutospacing="1" w:after="100" w:afterAutospacing="1" w:line="360" w:lineRule="auto"/>
        <w:ind w:left="1066" w:hanging="357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snaží se odstranit cizí vlivy (zejména USA a Velké Británie)</w:t>
      </w:r>
    </w:p>
    <w:p w:rsidR="00D720DF" w:rsidRPr="00D425D4" w:rsidRDefault="00D720DF" w:rsidP="001E429F">
      <w:pPr>
        <w:numPr>
          <w:ilvl w:val="0"/>
          <w:numId w:val="19"/>
        </w:numPr>
        <w:spacing w:before="100" w:beforeAutospacing="1" w:after="100" w:afterAutospacing="1" w:line="360" w:lineRule="auto"/>
        <w:ind w:left="1066" w:hanging="357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o</w:t>
      </w:r>
      <w:r w:rsidRPr="00D425D4">
        <w:rPr>
          <w:rFonts w:ascii="Arial" w:hAnsi="Arial" w:cs="Arial"/>
          <w:sz w:val="24"/>
          <w:szCs w:val="24"/>
          <w:lang w:eastAsia="cs-CZ"/>
        </w:rPr>
        <w:t>pírá se o charismatickou osobnost</w:t>
      </w:r>
      <w:r>
        <w:rPr>
          <w:rFonts w:ascii="Arial" w:hAnsi="Arial" w:cs="Arial"/>
          <w:sz w:val="24"/>
          <w:szCs w:val="24"/>
          <w:lang w:eastAsia="cs-CZ"/>
        </w:rPr>
        <w:t xml:space="preserve"> politického vůdce</w:t>
      </w:r>
    </w:p>
    <w:p w:rsidR="00D720DF" w:rsidRPr="00D425D4" w:rsidRDefault="00D720DF" w:rsidP="001E429F">
      <w:pPr>
        <w:numPr>
          <w:ilvl w:val="0"/>
          <w:numId w:val="19"/>
        </w:numPr>
        <w:spacing w:before="100" w:beforeAutospacing="1" w:after="100" w:afterAutospacing="1" w:line="360" w:lineRule="auto"/>
        <w:ind w:left="1066" w:hanging="357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označuje se</w:t>
      </w:r>
      <w:r w:rsidRPr="00D425D4">
        <w:rPr>
          <w:rFonts w:ascii="Arial" w:hAnsi="Arial" w:cs="Arial"/>
          <w:sz w:val="24"/>
          <w:szCs w:val="24"/>
          <w:lang w:eastAsia="cs-CZ"/>
        </w:rPr>
        <w:t xml:space="preserve"> za třetí cestu mezi</w:t>
      </w:r>
      <w:r>
        <w:rPr>
          <w:rFonts w:ascii="Arial" w:hAnsi="Arial" w:cs="Arial"/>
          <w:sz w:val="24"/>
          <w:szCs w:val="24"/>
          <w:lang w:eastAsia="cs-CZ"/>
        </w:rPr>
        <w:t xml:space="preserve"> kapitalistickou a komu</w:t>
      </w:r>
      <w:r w:rsidRPr="00D425D4">
        <w:rPr>
          <w:rFonts w:ascii="Arial" w:hAnsi="Arial" w:cs="Arial"/>
          <w:sz w:val="24"/>
          <w:szCs w:val="24"/>
          <w:lang w:eastAsia="cs-CZ"/>
        </w:rPr>
        <w:t xml:space="preserve">nistickou </w:t>
      </w:r>
      <w:r>
        <w:rPr>
          <w:rFonts w:ascii="Arial" w:hAnsi="Arial" w:cs="Arial"/>
          <w:sz w:val="24"/>
          <w:szCs w:val="24"/>
          <w:lang w:eastAsia="cs-CZ"/>
        </w:rPr>
        <w:t>e</w:t>
      </w:r>
      <w:r w:rsidRPr="00D425D4">
        <w:rPr>
          <w:rFonts w:ascii="Arial" w:hAnsi="Arial" w:cs="Arial"/>
          <w:sz w:val="24"/>
          <w:szCs w:val="24"/>
          <w:lang w:eastAsia="cs-CZ"/>
        </w:rPr>
        <w:t>konomikou</w:t>
      </w:r>
    </w:p>
    <w:p w:rsidR="00D720DF" w:rsidRPr="00D425D4" w:rsidRDefault="00D720DF" w:rsidP="001E429F">
      <w:pPr>
        <w:numPr>
          <w:ilvl w:val="0"/>
          <w:numId w:val="19"/>
        </w:numPr>
        <w:spacing w:before="100" w:beforeAutospacing="1" w:after="100" w:afterAutospacing="1" w:line="360" w:lineRule="auto"/>
        <w:ind w:left="1066" w:hanging="357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o</w:t>
      </w:r>
      <w:r w:rsidRPr="00D425D4">
        <w:rPr>
          <w:rFonts w:ascii="Arial" w:hAnsi="Arial" w:cs="Arial"/>
          <w:sz w:val="24"/>
          <w:szCs w:val="24"/>
          <w:lang w:eastAsia="cs-CZ"/>
        </w:rPr>
        <w:t xml:space="preserve">pírá </w:t>
      </w:r>
      <w:r>
        <w:rPr>
          <w:rFonts w:ascii="Arial" w:hAnsi="Arial" w:cs="Arial"/>
          <w:sz w:val="24"/>
          <w:szCs w:val="24"/>
          <w:lang w:eastAsia="cs-CZ"/>
        </w:rPr>
        <w:t xml:space="preserve">se </w:t>
      </w:r>
      <w:r w:rsidRPr="00D425D4">
        <w:rPr>
          <w:rFonts w:ascii="Arial" w:hAnsi="Arial" w:cs="Arial"/>
          <w:sz w:val="24"/>
          <w:szCs w:val="24"/>
          <w:lang w:eastAsia="cs-CZ"/>
        </w:rPr>
        <w:t>o dělnickou podporu</w:t>
      </w:r>
    </w:p>
    <w:p w:rsidR="00D720DF" w:rsidRDefault="00D720DF" w:rsidP="00D425D4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Co bylo jejím cílem?</w:t>
      </w:r>
    </w:p>
    <w:p w:rsidR="00D720DF" w:rsidRPr="001E429F" w:rsidRDefault="00D720DF" w:rsidP="001E429F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1E429F">
        <w:rPr>
          <w:rFonts w:ascii="Arial" w:hAnsi="Arial" w:cs="Arial"/>
          <w:bCs/>
          <w:sz w:val="24"/>
          <w:szCs w:val="24"/>
        </w:rPr>
        <w:t>Sociální blahobyt obyvatel země a dominantní postavení Argentiny v Jižní Americe.</w:t>
      </w:r>
    </w:p>
    <w:p w:rsidR="00D720DF" w:rsidRDefault="00D720DF" w:rsidP="00D425D4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Je tato ideologie stále živá?</w:t>
      </w:r>
    </w:p>
    <w:p w:rsidR="00D720DF" w:rsidRDefault="00D720DF" w:rsidP="001E429F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1E429F">
        <w:rPr>
          <w:rFonts w:ascii="Arial" w:hAnsi="Arial" w:cs="Arial"/>
          <w:bCs/>
          <w:sz w:val="24"/>
          <w:szCs w:val="24"/>
        </w:rPr>
        <w:t>Peronismus byl natolik populární, že jeho prvky jsou stále živé</w:t>
      </w:r>
      <w:r>
        <w:rPr>
          <w:rFonts w:ascii="Arial" w:hAnsi="Arial" w:cs="Arial"/>
          <w:bCs/>
          <w:sz w:val="24"/>
          <w:szCs w:val="24"/>
        </w:rPr>
        <w:t>, objevují se v politice takřka všech argentinských stran</w:t>
      </w:r>
      <w:r w:rsidRPr="001E429F">
        <w:rPr>
          <w:rFonts w:ascii="Arial" w:hAnsi="Arial" w:cs="Arial"/>
          <w:bCs/>
          <w:sz w:val="24"/>
          <w:szCs w:val="24"/>
        </w:rPr>
        <w:t xml:space="preserve">. Nejvíce z této ideologie čerpá vlivná Justicialistická </w:t>
      </w:r>
      <w:r>
        <w:rPr>
          <w:rFonts w:ascii="Arial" w:hAnsi="Arial" w:cs="Arial"/>
          <w:bCs/>
          <w:sz w:val="24"/>
          <w:szCs w:val="24"/>
        </w:rPr>
        <w:t xml:space="preserve"> (původně Perónistická ) </w:t>
      </w:r>
      <w:r w:rsidRPr="001E429F">
        <w:rPr>
          <w:rFonts w:ascii="Arial" w:hAnsi="Arial" w:cs="Arial"/>
          <w:bCs/>
          <w:sz w:val="24"/>
          <w:szCs w:val="24"/>
        </w:rPr>
        <w:t>strana</w:t>
      </w:r>
      <w:r>
        <w:rPr>
          <w:rFonts w:ascii="Arial" w:hAnsi="Arial" w:cs="Arial"/>
          <w:bCs/>
          <w:sz w:val="24"/>
          <w:szCs w:val="24"/>
        </w:rPr>
        <w:t>.</w:t>
      </w:r>
    </w:p>
    <w:p w:rsidR="00D720DF" w:rsidRDefault="00D720DF" w:rsidP="001E429F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</w:p>
    <w:p w:rsidR="00D720DF" w:rsidRPr="001E429F" w:rsidRDefault="00D720DF" w:rsidP="001E429F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</w:p>
    <w:p w:rsidR="00D720DF" w:rsidRDefault="00D720DF" w:rsidP="000C6E74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Jak se vyvíjel vztah Juana Peróna k církvím?</w:t>
      </w:r>
    </w:p>
    <w:p w:rsidR="00D720DF" w:rsidRPr="001E429F" w:rsidRDefault="00D720DF" w:rsidP="00481FDE">
      <w:p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Podpora římsko-katolické církve měla velký význam v prezidentské kampani v r. 1946, </w:t>
      </w:r>
      <w:r w:rsidRPr="001E429F">
        <w:rPr>
          <w:rFonts w:ascii="Arial" w:hAnsi="Arial" w:cs="Arial"/>
          <w:bCs/>
          <w:sz w:val="24"/>
          <w:szCs w:val="24"/>
        </w:rPr>
        <w:t xml:space="preserve">ale </w:t>
      </w:r>
      <w:r w:rsidRPr="001E429F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 xml:space="preserve">později si </w:t>
      </w:r>
      <w:r w:rsidRPr="001E429F">
        <w:rPr>
          <w:rFonts w:ascii="Arial" w:hAnsi="Arial" w:cs="Arial"/>
          <w:sz w:val="24"/>
          <w:szCs w:val="24"/>
        </w:rPr>
        <w:t xml:space="preserve">Perón znepřátelil katolickou církev rozhodnutím o zrušení povinné náboženské výchovy ve školách a povolením manželských rozvodů. </w:t>
      </w:r>
      <w:r>
        <w:rPr>
          <w:rFonts w:ascii="Arial" w:hAnsi="Arial" w:cs="Arial"/>
          <w:sz w:val="24"/>
          <w:szCs w:val="24"/>
        </w:rPr>
        <w:t xml:space="preserve">Kritiku ze strany církve následně Perón označil za vměšování do </w:t>
      </w:r>
      <w:r w:rsidRPr="001E429F">
        <w:rPr>
          <w:rFonts w:ascii="Arial" w:hAnsi="Arial" w:cs="Arial"/>
          <w:sz w:val="24"/>
          <w:szCs w:val="24"/>
        </w:rPr>
        <w:t>politiky a v Argentině se tak rozhořel konflikt mezi státem a církvemi. Ten vyvrcholil</w:t>
      </w:r>
      <w:r>
        <w:rPr>
          <w:rFonts w:ascii="Arial" w:hAnsi="Arial" w:cs="Arial"/>
          <w:sz w:val="24"/>
          <w:szCs w:val="24"/>
        </w:rPr>
        <w:t xml:space="preserve"> exkomunikací Peróna</w:t>
      </w:r>
      <w:r w:rsidRPr="001E429F">
        <w:rPr>
          <w:rFonts w:ascii="Arial" w:hAnsi="Arial" w:cs="Arial"/>
          <w:sz w:val="24"/>
          <w:szCs w:val="24"/>
        </w:rPr>
        <w:t xml:space="preserve"> z katolické církve.</w:t>
      </w:r>
    </w:p>
    <w:p w:rsidR="00D720DF" w:rsidRDefault="00D720DF" w:rsidP="000C6E74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6E74">
        <w:rPr>
          <w:rFonts w:ascii="Arial" w:hAnsi="Arial" w:cs="Arial"/>
          <w:b/>
          <w:bCs/>
          <w:sz w:val="24"/>
          <w:szCs w:val="24"/>
        </w:rPr>
        <w:t>Které ženy měly v Perónově životě rozhodující úlohu?</w:t>
      </w:r>
    </w:p>
    <w:p w:rsidR="00D720DF" w:rsidRPr="00481FDE" w:rsidRDefault="00D720DF" w:rsidP="00481FDE">
      <w:p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Perón byl celkem třikrát ženat. Velký vliv měly jeho druhá a třetí manželka: </w:t>
      </w:r>
    </w:p>
    <w:p w:rsidR="00D720DF" w:rsidRDefault="00D720DF" w:rsidP="00481FDE">
      <w:pPr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81FDE">
        <w:rPr>
          <w:rFonts w:ascii="Arial" w:hAnsi="Arial" w:cs="Arial"/>
          <w:sz w:val="24"/>
          <w:szCs w:val="24"/>
        </w:rPr>
        <w:t>Eva Perónová – známá zejména díky muzikálu Evita, podporovala Peróna, měla velký</w:t>
      </w:r>
      <w:r>
        <w:rPr>
          <w:rFonts w:ascii="Arial" w:hAnsi="Arial" w:cs="Arial"/>
          <w:sz w:val="24"/>
          <w:szCs w:val="24"/>
        </w:rPr>
        <w:t xml:space="preserve"> </w:t>
      </w:r>
      <w:r w:rsidRPr="00481FDE">
        <w:rPr>
          <w:rFonts w:ascii="Arial" w:hAnsi="Arial" w:cs="Arial"/>
          <w:sz w:val="24"/>
          <w:szCs w:val="24"/>
        </w:rPr>
        <w:t>politický vliv, věnovala se charitě aj., zemřela r. 1952 na rakovinu</w:t>
      </w:r>
    </w:p>
    <w:p w:rsidR="00D720DF" w:rsidRPr="00481FDE" w:rsidRDefault="00D720DF" w:rsidP="00481FDE">
      <w:pPr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81FDE">
        <w:rPr>
          <w:rFonts w:ascii="Arial" w:hAnsi="Arial" w:cs="Arial"/>
          <w:sz w:val="24"/>
          <w:szCs w:val="24"/>
        </w:rPr>
        <w:t>Isabel Perónová (1961-1974) – po Perónově smrti nastoupila do jeho úřadu</w:t>
      </w:r>
    </w:p>
    <w:p w:rsidR="00D720DF" w:rsidRDefault="00D720DF" w:rsidP="00F1487B">
      <w:pPr>
        <w:pStyle w:val="Odstavecseseznamem"/>
        <w:spacing w:after="0" w:line="360" w:lineRule="auto"/>
        <w:ind w:left="0"/>
        <w:rPr>
          <w:rFonts w:ascii="Arial" w:hAnsi="Arial" w:cs="Arial"/>
          <w:b/>
          <w:sz w:val="32"/>
          <w:szCs w:val="32"/>
          <w:lang w:eastAsia="cs-CZ"/>
        </w:rPr>
      </w:pPr>
    </w:p>
    <w:p w:rsidR="00D720DF" w:rsidRDefault="00D720DF" w:rsidP="00F1487B">
      <w:pPr>
        <w:pStyle w:val="Odstavecseseznamem"/>
        <w:spacing w:after="0" w:line="360" w:lineRule="auto"/>
        <w:ind w:left="0"/>
        <w:rPr>
          <w:rFonts w:ascii="Arial" w:hAnsi="Arial" w:cs="Arial"/>
          <w:b/>
          <w:sz w:val="32"/>
          <w:szCs w:val="32"/>
          <w:lang w:eastAsia="cs-CZ"/>
        </w:rPr>
      </w:pPr>
    </w:p>
    <w:p w:rsidR="00D720DF" w:rsidRDefault="00D720DF" w:rsidP="00F1487B">
      <w:pPr>
        <w:pStyle w:val="Odstavecseseznamem"/>
        <w:spacing w:after="0" w:line="360" w:lineRule="auto"/>
        <w:ind w:left="0"/>
        <w:rPr>
          <w:rFonts w:ascii="Arial" w:hAnsi="Arial" w:cs="Arial"/>
          <w:b/>
          <w:sz w:val="32"/>
          <w:szCs w:val="32"/>
          <w:lang w:eastAsia="cs-CZ"/>
        </w:rPr>
      </w:pPr>
    </w:p>
    <w:p w:rsidR="00D720DF" w:rsidRDefault="00D720DF" w:rsidP="00F1487B">
      <w:pPr>
        <w:pStyle w:val="Odstavecseseznamem"/>
        <w:spacing w:after="0" w:line="360" w:lineRule="auto"/>
        <w:ind w:left="0"/>
        <w:rPr>
          <w:rFonts w:ascii="Arial" w:hAnsi="Arial" w:cs="Arial"/>
          <w:b/>
          <w:sz w:val="32"/>
          <w:szCs w:val="32"/>
          <w:lang w:eastAsia="cs-CZ"/>
        </w:rPr>
      </w:pPr>
    </w:p>
    <w:p w:rsidR="00D720DF" w:rsidRDefault="00D720DF" w:rsidP="00F1487B">
      <w:pPr>
        <w:pStyle w:val="Odstavecseseznamem"/>
        <w:spacing w:after="0" w:line="360" w:lineRule="auto"/>
        <w:ind w:left="0"/>
        <w:rPr>
          <w:rFonts w:ascii="Arial" w:hAnsi="Arial" w:cs="Arial"/>
          <w:b/>
          <w:sz w:val="32"/>
          <w:szCs w:val="32"/>
          <w:lang w:eastAsia="cs-CZ"/>
        </w:rPr>
      </w:pPr>
      <w:r w:rsidRPr="007F6148">
        <w:rPr>
          <w:rFonts w:ascii="Arial" w:hAnsi="Arial" w:cs="Arial"/>
          <w:b/>
          <w:sz w:val="32"/>
          <w:szCs w:val="32"/>
          <w:lang w:eastAsia="cs-CZ"/>
        </w:rPr>
        <w:t>Použitá literatura</w:t>
      </w:r>
      <w:r>
        <w:rPr>
          <w:rFonts w:ascii="Arial" w:hAnsi="Arial" w:cs="Arial"/>
          <w:b/>
          <w:sz w:val="32"/>
          <w:szCs w:val="32"/>
          <w:lang w:eastAsia="cs-CZ"/>
        </w:rPr>
        <w:t>:</w:t>
      </w:r>
    </w:p>
    <w:p w:rsidR="00D720DF" w:rsidRDefault="00D720DF" w:rsidP="00C3300D">
      <w:pPr>
        <w:pStyle w:val="Odstavecseseznamem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C3300D">
        <w:rPr>
          <w:rFonts w:ascii="Arial" w:hAnsi="Arial" w:cs="Arial"/>
          <w:i/>
          <w:iCs/>
          <w:sz w:val="24"/>
          <w:szCs w:val="24"/>
        </w:rPr>
        <w:t>Wikipedie: Otevřená encyklopedie: Perónismus</w:t>
      </w:r>
      <w:r w:rsidRPr="00C3300D">
        <w:rPr>
          <w:rFonts w:ascii="Arial" w:hAnsi="Arial" w:cs="Arial"/>
          <w:sz w:val="24"/>
          <w:szCs w:val="24"/>
        </w:rPr>
        <w:t xml:space="preserve"> [online]. c2013 [citováno 8. 05. 2013]. Dostupný z WWW: &lt;</w:t>
      </w:r>
      <w:hyperlink r:id="rId9" w:history="1">
        <w:r w:rsidRPr="00C3300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http://cs.wikipedia.org/w/index.php?title=Per%C3%B3nismus&amp;oldid=9935520</w:t>
        </w:r>
      </w:hyperlink>
      <w:r w:rsidRPr="00C3300D">
        <w:rPr>
          <w:rFonts w:ascii="Arial" w:hAnsi="Arial" w:cs="Arial"/>
          <w:sz w:val="24"/>
          <w:szCs w:val="24"/>
        </w:rPr>
        <w:t xml:space="preserve">&gt; </w:t>
      </w:r>
    </w:p>
    <w:p w:rsidR="00D720DF" w:rsidRDefault="00D720DF" w:rsidP="00C3300D">
      <w:pPr>
        <w:pStyle w:val="Odstavecseseznamem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720DF" w:rsidRDefault="00D720DF" w:rsidP="00C3300D">
      <w:pPr>
        <w:pStyle w:val="Odstavecseseznamem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C3300D">
        <w:rPr>
          <w:rFonts w:ascii="Arial" w:hAnsi="Arial" w:cs="Arial"/>
          <w:i/>
          <w:iCs/>
          <w:sz w:val="24"/>
          <w:szCs w:val="24"/>
        </w:rPr>
        <w:t>Wikipedie: Otevřená encyklopedie: Juan Perón</w:t>
      </w:r>
      <w:r w:rsidRPr="00C3300D">
        <w:rPr>
          <w:rFonts w:ascii="Arial" w:hAnsi="Arial" w:cs="Arial"/>
          <w:sz w:val="24"/>
          <w:szCs w:val="24"/>
        </w:rPr>
        <w:t xml:space="preserve"> [online]. c2013 [citováno 8. 05. 2013]. Dostupný z WWW: &lt;</w:t>
      </w:r>
      <w:hyperlink r:id="rId10" w:history="1">
        <w:r w:rsidRPr="00C3300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http://cs.wikipedia.org/w/index.php?title=Juan_Per%C3%B3n&amp;oldid=10298319</w:t>
        </w:r>
      </w:hyperlink>
      <w:r w:rsidRPr="00C3300D">
        <w:rPr>
          <w:rFonts w:ascii="Arial" w:hAnsi="Arial" w:cs="Arial"/>
          <w:sz w:val="24"/>
          <w:szCs w:val="24"/>
        </w:rPr>
        <w:t>&gt;</w:t>
      </w:r>
    </w:p>
    <w:p w:rsidR="00D720DF" w:rsidRDefault="00D720DF" w:rsidP="00C3300D">
      <w:pPr>
        <w:pStyle w:val="Odstavecseseznamem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720DF" w:rsidRPr="00C3300D" w:rsidRDefault="00D720DF" w:rsidP="00C3300D">
      <w:pPr>
        <w:pStyle w:val="Odstavecseseznamem"/>
        <w:spacing w:after="0" w:line="360" w:lineRule="auto"/>
        <w:ind w:left="0"/>
        <w:rPr>
          <w:rFonts w:ascii="Arial" w:hAnsi="Arial" w:cs="Arial"/>
          <w:b/>
          <w:sz w:val="24"/>
          <w:szCs w:val="24"/>
          <w:lang w:eastAsia="cs-CZ"/>
        </w:rPr>
      </w:pPr>
    </w:p>
    <w:sectPr w:rsidR="00D720DF" w:rsidRPr="00C3300D" w:rsidSect="00D425D4">
      <w:headerReference w:type="default" r:id="rId11"/>
      <w:headerReference w:type="first" r:id="rId12"/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DF" w:rsidRDefault="00D720DF" w:rsidP="00107930">
      <w:pPr>
        <w:spacing w:after="0" w:line="240" w:lineRule="auto"/>
      </w:pPr>
      <w:r>
        <w:separator/>
      </w:r>
    </w:p>
  </w:endnote>
  <w:endnote w:type="continuationSeparator" w:id="1">
    <w:p w:rsidR="00D720DF" w:rsidRDefault="00D720DF" w:rsidP="0010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DF" w:rsidRDefault="00D720DF" w:rsidP="00107930">
      <w:pPr>
        <w:spacing w:after="0" w:line="240" w:lineRule="auto"/>
      </w:pPr>
      <w:r>
        <w:separator/>
      </w:r>
    </w:p>
  </w:footnote>
  <w:footnote w:type="continuationSeparator" w:id="1">
    <w:p w:rsidR="00D720DF" w:rsidRDefault="00D720DF" w:rsidP="0010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DF" w:rsidRDefault="00D720DF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2pt;margin-top:-9.55pt;width:478.95pt;height:117.05pt;z-index:251658240;mso-wrap-distance-left:0;mso-wrap-distance-right:0" filled="t">
          <v:fill color2="black"/>
          <v:imagedata r:id="rId1" o:title=""/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DF" w:rsidRDefault="00D720DF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2pt;margin-top:-9.55pt;width:478.95pt;height:117.05pt;z-index:251657216;mso-wrap-distance-left:0;mso-wrap-distance-right:0" filled="t">
          <v:fill color2="black"/>
          <v:imagedata r:id="rId1" o:title=""/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B34"/>
    <w:multiLevelType w:val="hybridMultilevel"/>
    <w:tmpl w:val="28022BC8"/>
    <w:lvl w:ilvl="0" w:tplc="170A344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82E42"/>
    <w:multiLevelType w:val="hybridMultilevel"/>
    <w:tmpl w:val="B28E7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751EDB"/>
    <w:multiLevelType w:val="hybridMultilevel"/>
    <w:tmpl w:val="D84ED1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46A85"/>
    <w:multiLevelType w:val="hybridMultilevel"/>
    <w:tmpl w:val="93F823C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E4B779C"/>
    <w:multiLevelType w:val="hybridMultilevel"/>
    <w:tmpl w:val="98A67E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BB00AC"/>
    <w:multiLevelType w:val="hybridMultilevel"/>
    <w:tmpl w:val="D2187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6542B"/>
    <w:multiLevelType w:val="hybridMultilevel"/>
    <w:tmpl w:val="8412290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1E5C63"/>
    <w:multiLevelType w:val="multilevel"/>
    <w:tmpl w:val="F38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40D46"/>
    <w:multiLevelType w:val="hybridMultilevel"/>
    <w:tmpl w:val="B44C7740"/>
    <w:lvl w:ilvl="0" w:tplc="96060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601B2"/>
    <w:multiLevelType w:val="hybridMultilevel"/>
    <w:tmpl w:val="8E9C7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5E03E1"/>
    <w:multiLevelType w:val="hybridMultilevel"/>
    <w:tmpl w:val="DB027A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6E0FCD"/>
    <w:multiLevelType w:val="hybridMultilevel"/>
    <w:tmpl w:val="BDAE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30E2A"/>
    <w:multiLevelType w:val="hybridMultilevel"/>
    <w:tmpl w:val="07966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69194F"/>
    <w:multiLevelType w:val="hybridMultilevel"/>
    <w:tmpl w:val="4C64FA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E916D8"/>
    <w:multiLevelType w:val="hybridMultilevel"/>
    <w:tmpl w:val="15A2588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412881"/>
    <w:multiLevelType w:val="hybridMultilevel"/>
    <w:tmpl w:val="4E02F67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B76281"/>
    <w:multiLevelType w:val="hybridMultilevel"/>
    <w:tmpl w:val="855CAF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F6579D"/>
    <w:multiLevelType w:val="hybridMultilevel"/>
    <w:tmpl w:val="B23672F6"/>
    <w:lvl w:ilvl="0" w:tplc="DA684C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CF01BF"/>
    <w:multiLevelType w:val="hybridMultilevel"/>
    <w:tmpl w:val="5218E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51E82"/>
    <w:multiLevelType w:val="hybridMultilevel"/>
    <w:tmpl w:val="2E4ED87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6"/>
  </w:num>
  <w:num w:numId="10">
    <w:abstractNumId w:val="11"/>
  </w:num>
  <w:num w:numId="11">
    <w:abstractNumId w:val="18"/>
  </w:num>
  <w:num w:numId="12">
    <w:abstractNumId w:val="17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12"/>
  </w:num>
  <w:num w:numId="18">
    <w:abstractNumId w:val="7"/>
  </w:num>
  <w:num w:numId="19">
    <w:abstractNumId w:val="19"/>
  </w:num>
  <w:num w:numId="2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76E"/>
    <w:rsid w:val="00021C11"/>
    <w:rsid w:val="000252D3"/>
    <w:rsid w:val="00030053"/>
    <w:rsid w:val="0003176E"/>
    <w:rsid w:val="00033820"/>
    <w:rsid w:val="000461AF"/>
    <w:rsid w:val="00082A7A"/>
    <w:rsid w:val="0008538E"/>
    <w:rsid w:val="00094539"/>
    <w:rsid w:val="000A5D45"/>
    <w:rsid w:val="000B0C9E"/>
    <w:rsid w:val="000B68F1"/>
    <w:rsid w:val="000C6E74"/>
    <w:rsid w:val="000E5E9F"/>
    <w:rsid w:val="000F143A"/>
    <w:rsid w:val="001068D6"/>
    <w:rsid w:val="00107930"/>
    <w:rsid w:val="00135F43"/>
    <w:rsid w:val="001408E4"/>
    <w:rsid w:val="00154B08"/>
    <w:rsid w:val="001766C2"/>
    <w:rsid w:val="0018365B"/>
    <w:rsid w:val="00192F4E"/>
    <w:rsid w:val="00193038"/>
    <w:rsid w:val="001A3916"/>
    <w:rsid w:val="001D5A9A"/>
    <w:rsid w:val="001E1FBC"/>
    <w:rsid w:val="001E429F"/>
    <w:rsid w:val="001F2A85"/>
    <w:rsid w:val="0021778D"/>
    <w:rsid w:val="00217BF2"/>
    <w:rsid w:val="0022135F"/>
    <w:rsid w:val="00221FBB"/>
    <w:rsid w:val="00240FC9"/>
    <w:rsid w:val="00252F89"/>
    <w:rsid w:val="00263196"/>
    <w:rsid w:val="0027627E"/>
    <w:rsid w:val="00277704"/>
    <w:rsid w:val="00283254"/>
    <w:rsid w:val="00283417"/>
    <w:rsid w:val="00293438"/>
    <w:rsid w:val="00296950"/>
    <w:rsid w:val="002A0F64"/>
    <w:rsid w:val="002B0753"/>
    <w:rsid w:val="002D3DE7"/>
    <w:rsid w:val="003039CD"/>
    <w:rsid w:val="00312145"/>
    <w:rsid w:val="003203F7"/>
    <w:rsid w:val="00330486"/>
    <w:rsid w:val="00335E5F"/>
    <w:rsid w:val="003377D7"/>
    <w:rsid w:val="00362309"/>
    <w:rsid w:val="00363C2D"/>
    <w:rsid w:val="0039549B"/>
    <w:rsid w:val="003A05B3"/>
    <w:rsid w:val="003C2287"/>
    <w:rsid w:val="003C2C1A"/>
    <w:rsid w:val="003D4DF6"/>
    <w:rsid w:val="003E0D85"/>
    <w:rsid w:val="003F1594"/>
    <w:rsid w:val="00400482"/>
    <w:rsid w:val="00407482"/>
    <w:rsid w:val="00407E1F"/>
    <w:rsid w:val="00412375"/>
    <w:rsid w:val="0041302A"/>
    <w:rsid w:val="0041528B"/>
    <w:rsid w:val="0044203F"/>
    <w:rsid w:val="004463B4"/>
    <w:rsid w:val="004523BF"/>
    <w:rsid w:val="0046737D"/>
    <w:rsid w:val="00481FDE"/>
    <w:rsid w:val="00491B52"/>
    <w:rsid w:val="004A23A0"/>
    <w:rsid w:val="004B6A92"/>
    <w:rsid w:val="004E0EE8"/>
    <w:rsid w:val="004F273B"/>
    <w:rsid w:val="00507394"/>
    <w:rsid w:val="00524249"/>
    <w:rsid w:val="00524755"/>
    <w:rsid w:val="00534029"/>
    <w:rsid w:val="00544B32"/>
    <w:rsid w:val="00566920"/>
    <w:rsid w:val="00575263"/>
    <w:rsid w:val="005759BE"/>
    <w:rsid w:val="005D08E0"/>
    <w:rsid w:val="0060207B"/>
    <w:rsid w:val="006218CB"/>
    <w:rsid w:val="00631D63"/>
    <w:rsid w:val="00633D2A"/>
    <w:rsid w:val="0064225F"/>
    <w:rsid w:val="00666E3C"/>
    <w:rsid w:val="006919F9"/>
    <w:rsid w:val="006B7E61"/>
    <w:rsid w:val="006D60AA"/>
    <w:rsid w:val="007206BF"/>
    <w:rsid w:val="00743E97"/>
    <w:rsid w:val="007471BE"/>
    <w:rsid w:val="0075151C"/>
    <w:rsid w:val="0075612C"/>
    <w:rsid w:val="00783571"/>
    <w:rsid w:val="00787CEB"/>
    <w:rsid w:val="007A429E"/>
    <w:rsid w:val="007E5A49"/>
    <w:rsid w:val="007E70E0"/>
    <w:rsid w:val="007F3361"/>
    <w:rsid w:val="007F6148"/>
    <w:rsid w:val="00802ADC"/>
    <w:rsid w:val="00822D99"/>
    <w:rsid w:val="00846140"/>
    <w:rsid w:val="0087592A"/>
    <w:rsid w:val="00895E9E"/>
    <w:rsid w:val="008A1F58"/>
    <w:rsid w:val="008D20A9"/>
    <w:rsid w:val="008E28CA"/>
    <w:rsid w:val="008E3E21"/>
    <w:rsid w:val="008E7A46"/>
    <w:rsid w:val="0090075B"/>
    <w:rsid w:val="0090646F"/>
    <w:rsid w:val="00910155"/>
    <w:rsid w:val="00925B30"/>
    <w:rsid w:val="00932FE0"/>
    <w:rsid w:val="00952BD6"/>
    <w:rsid w:val="00954F5B"/>
    <w:rsid w:val="00986EC6"/>
    <w:rsid w:val="009902F9"/>
    <w:rsid w:val="009B217E"/>
    <w:rsid w:val="009C580C"/>
    <w:rsid w:val="009D7EEB"/>
    <w:rsid w:val="009E269F"/>
    <w:rsid w:val="00A62FE4"/>
    <w:rsid w:val="00A63A06"/>
    <w:rsid w:val="00A83F4A"/>
    <w:rsid w:val="00AB3E2B"/>
    <w:rsid w:val="00AC1A2D"/>
    <w:rsid w:val="00AC49E4"/>
    <w:rsid w:val="00B04D66"/>
    <w:rsid w:val="00B066F3"/>
    <w:rsid w:val="00B21891"/>
    <w:rsid w:val="00B307BD"/>
    <w:rsid w:val="00B42B7E"/>
    <w:rsid w:val="00B5385B"/>
    <w:rsid w:val="00B715CD"/>
    <w:rsid w:val="00B80F93"/>
    <w:rsid w:val="00B840C1"/>
    <w:rsid w:val="00B84FCF"/>
    <w:rsid w:val="00B91FCC"/>
    <w:rsid w:val="00B92A8F"/>
    <w:rsid w:val="00BA2E58"/>
    <w:rsid w:val="00BC4B78"/>
    <w:rsid w:val="00BC6CE5"/>
    <w:rsid w:val="00BC6EAD"/>
    <w:rsid w:val="00BF0D1B"/>
    <w:rsid w:val="00BF50C7"/>
    <w:rsid w:val="00C078EB"/>
    <w:rsid w:val="00C266A5"/>
    <w:rsid w:val="00C3300D"/>
    <w:rsid w:val="00C378BA"/>
    <w:rsid w:val="00C402F9"/>
    <w:rsid w:val="00C65481"/>
    <w:rsid w:val="00C708C7"/>
    <w:rsid w:val="00CA69F6"/>
    <w:rsid w:val="00CB54BF"/>
    <w:rsid w:val="00CC4299"/>
    <w:rsid w:val="00CD40F5"/>
    <w:rsid w:val="00CE08F7"/>
    <w:rsid w:val="00CF6D90"/>
    <w:rsid w:val="00D100EC"/>
    <w:rsid w:val="00D10F3D"/>
    <w:rsid w:val="00D425D4"/>
    <w:rsid w:val="00D47E83"/>
    <w:rsid w:val="00D57553"/>
    <w:rsid w:val="00D609F1"/>
    <w:rsid w:val="00D720DF"/>
    <w:rsid w:val="00D910B6"/>
    <w:rsid w:val="00DA7AF2"/>
    <w:rsid w:val="00DC2E2C"/>
    <w:rsid w:val="00DC4EC1"/>
    <w:rsid w:val="00DD5C72"/>
    <w:rsid w:val="00DF5F5F"/>
    <w:rsid w:val="00E147C9"/>
    <w:rsid w:val="00E23F26"/>
    <w:rsid w:val="00E36D69"/>
    <w:rsid w:val="00E560EC"/>
    <w:rsid w:val="00E613E7"/>
    <w:rsid w:val="00E6627A"/>
    <w:rsid w:val="00E761D6"/>
    <w:rsid w:val="00E90AA8"/>
    <w:rsid w:val="00E90E8B"/>
    <w:rsid w:val="00EA1229"/>
    <w:rsid w:val="00EA13BE"/>
    <w:rsid w:val="00EA436A"/>
    <w:rsid w:val="00ED6118"/>
    <w:rsid w:val="00EE230D"/>
    <w:rsid w:val="00EE7A3A"/>
    <w:rsid w:val="00EF2EE7"/>
    <w:rsid w:val="00EF51C0"/>
    <w:rsid w:val="00EF6033"/>
    <w:rsid w:val="00F1487B"/>
    <w:rsid w:val="00F21F23"/>
    <w:rsid w:val="00F31AED"/>
    <w:rsid w:val="00F32934"/>
    <w:rsid w:val="00F51B63"/>
    <w:rsid w:val="00F77817"/>
    <w:rsid w:val="00F97C6F"/>
    <w:rsid w:val="00F97C73"/>
    <w:rsid w:val="00FB003A"/>
    <w:rsid w:val="00FB0980"/>
    <w:rsid w:val="00FC1447"/>
    <w:rsid w:val="00FC4110"/>
    <w:rsid w:val="00FE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B0C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0C9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793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79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9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">
    <w:name w:val="Odstavec se seznamem"/>
    <w:basedOn w:val="Normal"/>
    <w:uiPriority w:val="34"/>
    <w:qFormat/>
    <w:rsid w:val="00566920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BF5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631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A1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A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Hip%C3%B3lito_Yrigoyen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s.wikipedia.org/w/index.php?title=Juan_Per%C3%B3n&amp;oldid=102983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/index.php?title=Per%C3%B3nismus&amp;oldid=99355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765</Words>
  <Characters>4516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marcel.gibiec</dc:creator>
  <cp:keywords/>
  <dc:description/>
  <cp:lastModifiedBy>vera.pastorkova</cp:lastModifiedBy>
  <cp:revision>4</cp:revision>
  <cp:lastPrinted>2012-02-28T13:03:00Z</cp:lastPrinted>
  <dcterms:created xsi:type="dcterms:W3CDTF">2013-05-21T05:35:00Z</dcterms:created>
  <dcterms:modified xsi:type="dcterms:W3CDTF">2013-07-10T18:20:00Z</dcterms:modified>
</cp:coreProperties>
</file>