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15" w:rsidRDefault="008E2315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8E2315" w:rsidRDefault="008E231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8E2315" w:rsidRPr="0031786F" w:rsidRDefault="008E231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31786F">
        <w:rPr>
          <w:rFonts w:ascii="Times New Roman" w:hAnsi="Times New Roman"/>
          <w:sz w:val="39"/>
          <w:szCs w:val="39"/>
        </w:rPr>
        <w:t>P10_1.6</w:t>
      </w:r>
    </w:p>
    <w:p w:rsidR="008E2315" w:rsidRPr="0031786F" w:rsidRDefault="008E2315" w:rsidP="00D8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31786F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8E2315" w:rsidRPr="0031786F" w:rsidRDefault="008E231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31786F">
        <w:rPr>
          <w:rFonts w:ascii="Times New Roman" w:hAnsi="Times New Roman"/>
          <w:b/>
          <w:color w:val="00B0F0"/>
          <w:sz w:val="52"/>
          <w:szCs w:val="52"/>
        </w:rPr>
        <w:t>Ideální plyn</w:t>
      </w:r>
    </w:p>
    <w:p w:rsidR="008E2315" w:rsidRPr="00D844B5" w:rsidRDefault="008E231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8E2315" w:rsidRDefault="008E2315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8E2315" w:rsidRDefault="008E231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8E2315" w:rsidRDefault="008E231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8E2315" w:rsidRDefault="008E231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8E2315" w:rsidRDefault="008E2315" w:rsidP="00695CB5">
      <w:pPr>
        <w:pStyle w:val="Default"/>
        <w:rPr>
          <w:sz w:val="40"/>
          <w:szCs w:val="40"/>
        </w:rPr>
      </w:pPr>
    </w:p>
    <w:p w:rsidR="008E2315" w:rsidRDefault="008E2315" w:rsidP="00695CB5">
      <w:pPr>
        <w:pStyle w:val="Default"/>
        <w:jc w:val="center"/>
        <w:rPr>
          <w:sz w:val="40"/>
          <w:szCs w:val="40"/>
        </w:rPr>
      </w:pPr>
      <w:r w:rsidRPr="0031786F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37.75pt;height:179.25pt;visibility:visible">
            <v:imagedata r:id="rId7" o:title=""/>
          </v:shape>
        </w:pict>
      </w:r>
    </w:p>
    <w:p w:rsidR="008E2315" w:rsidRDefault="008E2315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8E2315" w:rsidRDefault="008E2315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8E2315" w:rsidRDefault="008E2315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8E2315" w:rsidRDefault="008E2315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8E2315" w:rsidRDefault="008E2315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E2315" w:rsidRDefault="008E2315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8E2315" w:rsidRDefault="008E2315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Ing. Ivo Kantor</w:t>
      </w:r>
    </w:p>
    <w:p w:rsidR="008E2315" w:rsidRDefault="008E2315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8E2315" w:rsidRPr="0031786F" w:rsidRDefault="008E2315" w:rsidP="0031786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prosinec 2012</w:t>
      </w:r>
    </w:p>
    <w:p w:rsidR="008E2315" w:rsidRPr="009E266C" w:rsidRDefault="008E2315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8E2315" w:rsidRDefault="008E2315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8E2315" w:rsidRDefault="008E2315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8E2315" w:rsidRDefault="008E2315" w:rsidP="009E266C">
      <w:pPr>
        <w:rPr>
          <w:rFonts w:ascii="Times New Roman" w:hAnsi="Times New Roman"/>
          <w:sz w:val="24"/>
          <w:szCs w:val="24"/>
        </w:rPr>
      </w:pPr>
    </w:p>
    <w:p w:rsidR="008E2315" w:rsidRPr="00043D9D" w:rsidRDefault="008E2315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8E2315" w:rsidRDefault="008E2315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Ideální plyn</w:t>
      </w:r>
    </w:p>
    <w:p w:rsidR="008E2315" w:rsidRPr="00C53875" w:rsidRDefault="008E2315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Střední kvadratická rychlost</w:t>
      </w:r>
    </w:p>
    <w:p w:rsidR="008E2315" w:rsidRPr="00043D9D" w:rsidRDefault="008E2315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Kinetická energie molekul</w:t>
      </w:r>
    </w:p>
    <w:p w:rsidR="008E2315" w:rsidRDefault="008E2315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Hustota molekul</w:t>
      </w: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31786F">
      <w:pPr>
        <w:rPr>
          <w:b/>
          <w:sz w:val="36"/>
          <w:szCs w:val="36"/>
        </w:rPr>
      </w:pPr>
    </w:p>
    <w:p w:rsidR="008E2315" w:rsidRDefault="008E2315" w:rsidP="00C5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Ideální plyn</w:t>
      </w:r>
    </w:p>
    <w:p w:rsidR="008E2315" w:rsidRDefault="008E2315" w:rsidP="009F5FDD">
      <w:pPr>
        <w:ind w:left="360"/>
        <w:jc w:val="center"/>
        <w:rPr>
          <w:b/>
          <w:sz w:val="36"/>
          <w:szCs w:val="36"/>
        </w:rPr>
      </w:pPr>
    </w:p>
    <w:p w:rsidR="008E2315" w:rsidRDefault="008E2315" w:rsidP="00C53875">
      <w:pPr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Doplňte</w:t>
      </w:r>
    </w:p>
    <w:p w:rsidR="008E2315" w:rsidRDefault="008E2315" w:rsidP="00C53875">
      <w:pPr>
        <w:spacing w:after="0" w:line="240" w:lineRule="auto"/>
        <w:ind w:left="720"/>
        <w:rPr>
          <w:b/>
          <w:sz w:val="28"/>
          <w:szCs w:val="28"/>
        </w:rPr>
      </w:pPr>
    </w:p>
    <w:p w:rsidR="008E2315" w:rsidRDefault="008E2315" w:rsidP="00C53875">
      <w:pPr>
        <w:spacing w:after="0" w:line="240" w:lineRule="auto"/>
        <w:ind w:left="720"/>
        <w:rPr>
          <w:b/>
          <w:sz w:val="28"/>
          <w:szCs w:val="28"/>
        </w:rPr>
      </w:pPr>
    </w:p>
    <w:p w:rsidR="008E2315" w:rsidRDefault="008E2315" w:rsidP="00C53875">
      <w:pPr>
        <w:numPr>
          <w:ilvl w:val="0"/>
          <w:numId w:val="28"/>
        </w:numPr>
      </w:pPr>
      <w:r w:rsidRPr="00C53875">
        <w:rPr>
          <w:b/>
        </w:rPr>
        <w:t>Jaké vlastnosti přisuzujeme ideálnímu plynu</w:t>
      </w:r>
      <w:r>
        <w:rPr>
          <w:b/>
        </w:rPr>
        <w:t xml:space="preserve">. </w:t>
      </w:r>
      <w:r>
        <w:t>………………………………………………………………….</w:t>
      </w:r>
    </w:p>
    <w:p w:rsidR="008E2315" w:rsidRDefault="008E2315" w:rsidP="00C53875">
      <w:pPr>
        <w:ind w:left="360"/>
      </w:pPr>
    </w:p>
    <w:p w:rsidR="008E2315" w:rsidRDefault="008E2315" w:rsidP="00C53875">
      <w:pPr>
        <w:ind w:left="360"/>
      </w:pPr>
    </w:p>
    <w:p w:rsidR="008E2315" w:rsidRPr="00C53875" w:rsidRDefault="008E2315" w:rsidP="00C53875">
      <w:pPr>
        <w:numPr>
          <w:ilvl w:val="0"/>
          <w:numId w:val="28"/>
        </w:numPr>
        <w:rPr>
          <w:b/>
        </w:rPr>
      </w:pPr>
      <w:r w:rsidRPr="00C53875">
        <w:rPr>
          <w:b/>
        </w:rPr>
        <w:t>Které energie představují vnitřní energii ideálního plynu s dvouatomovými molekulami</w:t>
      </w:r>
      <w:r>
        <w:rPr>
          <w:b/>
        </w:rPr>
        <w:t>.</w:t>
      </w:r>
    </w:p>
    <w:p w:rsidR="008E2315" w:rsidRDefault="008E2315" w:rsidP="00C53875">
      <w:pPr>
        <w:ind w:left="360"/>
      </w:pPr>
      <w:r>
        <w:t xml:space="preserve">    …………………………………………………………………………………………………………………………………………….</w:t>
      </w:r>
    </w:p>
    <w:p w:rsidR="008E2315" w:rsidRDefault="008E2315" w:rsidP="00C53875">
      <w:pPr>
        <w:ind w:left="360"/>
      </w:pPr>
    </w:p>
    <w:p w:rsidR="008E2315" w:rsidRDefault="008E2315" w:rsidP="00C53875">
      <w:pPr>
        <w:ind w:left="360"/>
      </w:pPr>
    </w:p>
    <w:p w:rsidR="008E2315" w:rsidRDefault="008E2315" w:rsidP="00C53875">
      <w:pPr>
        <w:numPr>
          <w:ilvl w:val="0"/>
          <w:numId w:val="28"/>
        </w:numPr>
      </w:pPr>
      <w:r w:rsidRPr="00C53875">
        <w:rPr>
          <w:b/>
        </w:rPr>
        <w:t>Jak závisí střední kvadratická rychlost částic ideálního plynu na jeho relativní atomové hmotnosti</w:t>
      </w:r>
      <w:r>
        <w:rPr>
          <w:b/>
        </w:rPr>
        <w:t xml:space="preserve">. </w:t>
      </w:r>
      <w:r>
        <w:t>………………………………………………………………………………………………………………………</w:t>
      </w:r>
    </w:p>
    <w:p w:rsidR="008E2315" w:rsidRDefault="008E2315" w:rsidP="00C53875">
      <w:pPr>
        <w:ind w:left="360"/>
      </w:pPr>
    </w:p>
    <w:p w:rsidR="008E2315" w:rsidRDefault="008E2315" w:rsidP="00C53875">
      <w:pPr>
        <w:ind w:left="360"/>
      </w:pPr>
    </w:p>
    <w:p w:rsidR="008E2315" w:rsidRDefault="008E2315" w:rsidP="00C53875">
      <w:pPr>
        <w:numPr>
          <w:ilvl w:val="0"/>
          <w:numId w:val="28"/>
        </w:numPr>
      </w:pPr>
      <w:r w:rsidRPr="00C53875">
        <w:rPr>
          <w:b/>
        </w:rPr>
        <w:t>Ovlivňuje počet částic ideálního plynu v uzavřené soustavě při dané teplotě jejich střední kvadratickou rychlost</w:t>
      </w:r>
      <w:r>
        <w:rPr>
          <w:b/>
        </w:rPr>
        <w:t xml:space="preserve">? </w:t>
      </w:r>
      <w:r>
        <w:t>……………………………………………………………………………………………………..</w:t>
      </w:r>
    </w:p>
    <w:p w:rsidR="008E2315" w:rsidRDefault="008E2315" w:rsidP="00C53875">
      <w:pPr>
        <w:ind w:left="360"/>
      </w:pPr>
    </w:p>
    <w:p w:rsidR="008E2315" w:rsidRDefault="008E2315" w:rsidP="00C53875">
      <w:pPr>
        <w:ind w:left="360"/>
      </w:pPr>
    </w:p>
    <w:p w:rsidR="008E2315" w:rsidRDefault="008E2315" w:rsidP="00C53875">
      <w:pPr>
        <w:numPr>
          <w:ilvl w:val="0"/>
          <w:numId w:val="28"/>
        </w:numPr>
      </w:pPr>
      <w:r>
        <w:t xml:space="preserve"> </w:t>
      </w:r>
      <w:r w:rsidRPr="00C53875">
        <w:rPr>
          <w:b/>
        </w:rPr>
        <w:t>Vysvětlete</w:t>
      </w:r>
      <w:r>
        <w:rPr>
          <w:b/>
        </w:rPr>
        <w:t xml:space="preserve">, </w:t>
      </w:r>
      <w:r w:rsidRPr="00C53875">
        <w:rPr>
          <w:b/>
        </w:rPr>
        <w:t>jaký</w:t>
      </w:r>
      <w:r>
        <w:rPr>
          <w:b/>
        </w:rPr>
        <w:t xml:space="preserve"> </w:t>
      </w:r>
      <w:r w:rsidRPr="00C53875">
        <w:rPr>
          <w:b/>
        </w:rPr>
        <w:t>je rozdíl mezi hustotou plynu ρ a hustotou molekul N</w:t>
      </w:r>
      <w:r w:rsidRPr="00C53875">
        <w:rPr>
          <w:b/>
          <w:vertAlign w:val="subscript"/>
        </w:rPr>
        <w:t>v</w:t>
      </w:r>
      <w:r w:rsidRPr="00C53875">
        <w:rPr>
          <w:b/>
        </w:rPr>
        <w:t>. Zapište pro obě veličiny definiční vztahy a uveďte jejich jednotky</w:t>
      </w:r>
      <w:r>
        <w:rPr>
          <w:b/>
        </w:rPr>
        <w:t xml:space="preserve">. </w:t>
      </w:r>
      <w:r>
        <w:t>……………………………………………………………………………………………………………………………………………</w:t>
      </w:r>
    </w:p>
    <w:p w:rsidR="008E2315" w:rsidRDefault="008E2315" w:rsidP="00C53875">
      <w:pPr>
        <w:ind w:left="360"/>
      </w:pPr>
    </w:p>
    <w:p w:rsidR="008E2315" w:rsidRDefault="008E2315" w:rsidP="00C53875">
      <w:pPr>
        <w:ind w:left="360"/>
      </w:pPr>
    </w:p>
    <w:p w:rsidR="008E2315" w:rsidRDefault="008E2315" w:rsidP="0031786F"/>
    <w:p w:rsidR="008E2315" w:rsidRDefault="008E2315" w:rsidP="0031786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2.Test</w:t>
      </w:r>
    </w:p>
    <w:p w:rsidR="008E2315" w:rsidRDefault="008E2315" w:rsidP="00925508">
      <w:pPr>
        <w:numPr>
          <w:ilvl w:val="0"/>
          <w:numId w:val="29"/>
        </w:numPr>
        <w:spacing w:after="0" w:line="240" w:lineRule="auto"/>
        <w:rPr>
          <w:b/>
        </w:rPr>
      </w:pPr>
      <w:r w:rsidRPr="00925508">
        <w:rPr>
          <w:b/>
        </w:rPr>
        <w:t>Které tvrzení je pravdivé</w:t>
      </w:r>
      <w:r>
        <w:rPr>
          <w:b/>
        </w:rPr>
        <w:t>:</w:t>
      </w:r>
    </w:p>
    <w:p w:rsidR="008E2315" w:rsidRPr="00925508" w:rsidRDefault="008E2315" w:rsidP="00925508">
      <w:pPr>
        <w:spacing w:after="0" w:line="240" w:lineRule="auto"/>
        <w:ind w:left="720"/>
        <w:rPr>
          <w:b/>
        </w:rPr>
      </w:pPr>
    </w:p>
    <w:p w:rsidR="008E2315" w:rsidRDefault="008E2315" w:rsidP="00C53875">
      <w:pPr>
        <w:numPr>
          <w:ilvl w:val="0"/>
          <w:numId w:val="24"/>
        </w:numPr>
        <w:spacing w:after="0" w:line="240" w:lineRule="auto"/>
      </w:pPr>
      <w:r>
        <w:t>Rozměry molekul ideálního plynu jsou srovnatelné se střední vzájemnou vzdáleností molekul.</w:t>
      </w:r>
    </w:p>
    <w:p w:rsidR="008E2315" w:rsidRDefault="008E2315" w:rsidP="00925508">
      <w:pPr>
        <w:spacing w:after="0" w:line="240" w:lineRule="auto"/>
        <w:ind w:left="1068"/>
      </w:pPr>
    </w:p>
    <w:p w:rsidR="008E2315" w:rsidRDefault="008E2315" w:rsidP="00C53875">
      <w:pPr>
        <w:numPr>
          <w:ilvl w:val="0"/>
          <w:numId w:val="24"/>
        </w:numPr>
        <w:spacing w:after="0" w:line="240" w:lineRule="auto"/>
      </w:pPr>
      <w:r>
        <w:t>Molekuly ideálního plynu na sebe působí přitažlivými silami.</w:t>
      </w:r>
    </w:p>
    <w:p w:rsidR="008E2315" w:rsidRDefault="008E2315" w:rsidP="00925508">
      <w:pPr>
        <w:spacing w:after="0" w:line="240" w:lineRule="auto"/>
      </w:pPr>
    </w:p>
    <w:p w:rsidR="008E2315" w:rsidRDefault="008E2315" w:rsidP="00C53875">
      <w:pPr>
        <w:numPr>
          <w:ilvl w:val="0"/>
          <w:numId w:val="24"/>
        </w:numPr>
        <w:spacing w:after="0" w:line="240" w:lineRule="auto"/>
      </w:pPr>
      <w:r>
        <w:t>Srážky molekul ideálního plynu jsou dokonale pružné.</w:t>
      </w:r>
    </w:p>
    <w:p w:rsidR="008E2315" w:rsidRDefault="008E2315" w:rsidP="00925508">
      <w:pPr>
        <w:spacing w:after="0" w:line="240" w:lineRule="auto"/>
        <w:ind w:left="1068"/>
      </w:pPr>
    </w:p>
    <w:p w:rsidR="008E2315" w:rsidRDefault="008E2315" w:rsidP="00C53875">
      <w:pPr>
        <w:numPr>
          <w:ilvl w:val="0"/>
          <w:numId w:val="24"/>
        </w:numPr>
        <w:spacing w:after="0" w:line="240" w:lineRule="auto"/>
      </w:pPr>
      <w:r>
        <w:t>Molekuly ideálního plynu na sebe navzájem působí odpudivými silami</w:t>
      </w:r>
    </w:p>
    <w:p w:rsidR="008E2315" w:rsidRDefault="008E2315" w:rsidP="0031786F"/>
    <w:p w:rsidR="008E2315" w:rsidRDefault="008E2315" w:rsidP="00925508">
      <w:pPr>
        <w:numPr>
          <w:ilvl w:val="0"/>
          <w:numId w:val="29"/>
        </w:numPr>
        <w:spacing w:after="0" w:line="240" w:lineRule="auto"/>
        <w:rPr>
          <w:b/>
        </w:rPr>
      </w:pPr>
      <w:r w:rsidRPr="00925508">
        <w:rPr>
          <w:b/>
        </w:rPr>
        <w:t>V uzavřené soustavě za daných podmínek se nachází kyslík a vodík. Které z daných tvrzení je správné.</w:t>
      </w:r>
    </w:p>
    <w:p w:rsidR="008E2315" w:rsidRPr="00925508" w:rsidRDefault="008E2315" w:rsidP="00925508">
      <w:pPr>
        <w:spacing w:after="0" w:line="240" w:lineRule="auto"/>
        <w:ind w:left="1080"/>
        <w:rPr>
          <w:b/>
        </w:rPr>
      </w:pPr>
    </w:p>
    <w:p w:rsidR="008E2315" w:rsidRDefault="008E2315" w:rsidP="00C53875">
      <w:pPr>
        <w:numPr>
          <w:ilvl w:val="0"/>
          <w:numId w:val="25"/>
        </w:numPr>
        <w:spacing w:after="0" w:line="240" w:lineRule="auto"/>
      </w:pPr>
      <w:r>
        <w:t xml:space="preserve">Molekuly kyslíku a vodíku mají stejné střední kinetické energie a stejné střední </w:t>
      </w:r>
    </w:p>
    <w:p w:rsidR="008E2315" w:rsidRDefault="008E2315" w:rsidP="00925508">
      <w:pPr>
        <w:ind w:left="780"/>
      </w:pPr>
      <w:r>
        <w:t xml:space="preserve">      kvadratické rychlosti.</w:t>
      </w:r>
    </w:p>
    <w:p w:rsidR="008E2315" w:rsidRDefault="008E2315" w:rsidP="00925508">
      <w:pPr>
        <w:numPr>
          <w:ilvl w:val="0"/>
          <w:numId w:val="25"/>
        </w:numPr>
      </w:pPr>
      <w:r>
        <w:t>Mají různé střední kinetické energie a stejné střední kvadratické rychlosti.</w:t>
      </w:r>
    </w:p>
    <w:p w:rsidR="008E2315" w:rsidRDefault="008E2315" w:rsidP="00C53875">
      <w:pPr>
        <w:numPr>
          <w:ilvl w:val="0"/>
          <w:numId w:val="25"/>
        </w:numPr>
        <w:spacing w:after="0" w:line="240" w:lineRule="auto"/>
      </w:pPr>
      <w:r>
        <w:t>Mají stejné střední kinetické energie, ale střední kvadratická rychlost molekul kyslíku je větší než u molekul vodíku</w:t>
      </w:r>
    </w:p>
    <w:p w:rsidR="008E2315" w:rsidRDefault="008E2315" w:rsidP="00C53875">
      <w:pPr>
        <w:numPr>
          <w:ilvl w:val="0"/>
          <w:numId w:val="25"/>
        </w:numPr>
        <w:spacing w:after="0" w:line="240" w:lineRule="auto"/>
      </w:pPr>
      <w:r>
        <w:t>Mají stejné střední kinetické energie, ale střední kvadratická rychlost molekul kyslíku je menší než u molekul vodíku.</w:t>
      </w:r>
    </w:p>
    <w:p w:rsidR="008E2315" w:rsidRDefault="008E2315" w:rsidP="00C53875"/>
    <w:p w:rsidR="008E2315" w:rsidRPr="008D6816" w:rsidRDefault="008E2315" w:rsidP="00063977">
      <w:pPr>
        <w:numPr>
          <w:ilvl w:val="0"/>
          <w:numId w:val="29"/>
        </w:numPr>
        <w:rPr>
          <w:b/>
        </w:rPr>
      </w:pPr>
      <w:r w:rsidRPr="008D6816">
        <w:rPr>
          <w:b/>
        </w:rPr>
        <w:t>Střední kinetickou energii určíme vztahem:</w:t>
      </w:r>
    </w:p>
    <w:p w:rsidR="008E2315" w:rsidRPr="000A6A45" w:rsidRDefault="008E2315" w:rsidP="00063977">
      <w:pPr>
        <w:pStyle w:val="Odstavecseseznamem"/>
        <w:numPr>
          <w:ilvl w:val="0"/>
          <w:numId w:val="31"/>
        </w:numPr>
      </w:pPr>
      <w:r w:rsidRPr="000A6A45">
        <w:rPr>
          <w:position w:val="-24"/>
        </w:rPr>
        <w:object w:dxaOrig="960" w:dyaOrig="620">
          <v:shape id="_x0000_i1028" type="#_x0000_t75" style="width:48pt;height:30.75pt" o:ole="">
            <v:imagedata r:id="rId8" o:title=""/>
          </v:shape>
          <o:OLEObject Type="Embed" ProgID="Equation.3" ShapeID="_x0000_i1028" DrawAspect="Content" ObjectID="_1435318398" r:id="rId9"/>
        </w:object>
      </w:r>
      <w:r>
        <w:tab/>
      </w:r>
      <w:r>
        <w:tab/>
        <w:t xml:space="preserve">b) </w:t>
      </w:r>
      <w:r w:rsidRPr="000A6A45">
        <w:rPr>
          <w:position w:val="-30"/>
        </w:rPr>
        <w:object w:dxaOrig="920" w:dyaOrig="680">
          <v:shape id="_x0000_i1029" type="#_x0000_t75" style="width:45.75pt;height:33.75pt" o:ole="">
            <v:imagedata r:id="rId10" o:title=""/>
          </v:shape>
          <o:OLEObject Type="Embed" ProgID="Equation.3" ShapeID="_x0000_i1029" DrawAspect="Content" ObjectID="_1435318399" r:id="rId11"/>
        </w:object>
      </w:r>
      <w:r>
        <w:tab/>
      </w:r>
      <w:r>
        <w:tab/>
        <w:t xml:space="preserve">c) </w:t>
      </w:r>
      <w:r w:rsidRPr="000A6A45">
        <w:rPr>
          <w:position w:val="-24"/>
        </w:rPr>
        <w:object w:dxaOrig="960" w:dyaOrig="620">
          <v:shape id="_x0000_i1030" type="#_x0000_t75" style="width:48pt;height:30.75pt" o:ole="">
            <v:imagedata r:id="rId12" o:title=""/>
          </v:shape>
          <o:OLEObject Type="Embed" ProgID="Equation.3" ShapeID="_x0000_i1030" DrawAspect="Content" ObjectID="_1435318400" r:id="rId13"/>
        </w:object>
      </w:r>
      <w:r>
        <w:tab/>
      </w:r>
      <w:r>
        <w:tab/>
        <w:t xml:space="preserve">d) </w:t>
      </w:r>
      <w:r w:rsidRPr="000A6A45">
        <w:rPr>
          <w:position w:val="-24"/>
        </w:rPr>
        <w:object w:dxaOrig="960" w:dyaOrig="620">
          <v:shape id="_x0000_i1031" type="#_x0000_t75" style="width:48pt;height:30.75pt" o:ole="">
            <v:imagedata r:id="rId14" o:title=""/>
          </v:shape>
          <o:OLEObject Type="Embed" ProgID="Equation.3" ShapeID="_x0000_i1031" DrawAspect="Content" ObjectID="_1435318401" r:id="rId15"/>
        </w:object>
      </w:r>
    </w:p>
    <w:p w:rsidR="008E2315" w:rsidRDefault="008E2315" w:rsidP="00C53875"/>
    <w:p w:rsidR="008E2315" w:rsidRPr="00063977" w:rsidRDefault="008E2315" w:rsidP="00063977">
      <w:pPr>
        <w:numPr>
          <w:ilvl w:val="0"/>
          <w:numId w:val="29"/>
        </w:numPr>
        <w:rPr>
          <w:rFonts w:cs="Arial"/>
          <w:b/>
        </w:rPr>
      </w:pPr>
      <w:r w:rsidRPr="00063977">
        <w:rPr>
          <w:rFonts w:cs="Arial"/>
          <w:b/>
        </w:rPr>
        <w:t>Střední kvadratická rychlost molekul ideálního plynu závisí na termodynamické teplotě     vztahem:</w:t>
      </w:r>
    </w:p>
    <w:p w:rsidR="008E2315" w:rsidRPr="00895A04" w:rsidRDefault="008E2315" w:rsidP="00063977">
      <w:pPr>
        <w:ind w:firstLine="708"/>
        <w:rPr>
          <w:rFonts w:ascii="Arial" w:hAnsi="Arial" w:cs="Arial"/>
        </w:rPr>
      </w:pPr>
      <w:r w:rsidRPr="00063977">
        <w:rPr>
          <w:rFonts w:ascii="Arial" w:hAnsi="Arial" w:cs="Arial"/>
        </w:rPr>
        <w:t>a)</w:t>
      </w:r>
      <w:r w:rsidRPr="00895A04">
        <w:rPr>
          <w:rFonts w:ascii="Arial" w:hAnsi="Arial" w:cs="Arial"/>
          <w:position w:val="-14"/>
        </w:rPr>
        <w:object w:dxaOrig="1359" w:dyaOrig="420">
          <v:shape id="_x0000_i1032" type="#_x0000_t75" style="width:68.25pt;height:21pt" o:ole="">
            <v:imagedata r:id="rId16" o:title=""/>
          </v:shape>
          <o:OLEObject Type="Embed" ProgID="Equation.3" ShapeID="_x0000_i1032" DrawAspect="Content" ObjectID="_1435318402" r:id="rId17"/>
        </w:object>
      </w:r>
      <w:r>
        <w:rPr>
          <w:rFonts w:ascii="Arial" w:hAnsi="Arial" w:cs="Arial"/>
        </w:rPr>
        <w:tab/>
        <w:t xml:space="preserve">  </w:t>
      </w:r>
      <w:r w:rsidRPr="00895A04">
        <w:rPr>
          <w:rFonts w:ascii="Arial" w:hAnsi="Arial" w:cs="Arial"/>
        </w:rPr>
        <w:t xml:space="preserve">b) </w:t>
      </w:r>
      <w:r w:rsidRPr="00895A04">
        <w:rPr>
          <w:rFonts w:ascii="Arial" w:hAnsi="Arial" w:cs="Arial"/>
          <w:position w:val="-32"/>
        </w:rPr>
        <w:object w:dxaOrig="1180" w:dyaOrig="760">
          <v:shape id="_x0000_i1033" type="#_x0000_t75" style="width:59.25pt;height:37.5pt" o:ole="">
            <v:imagedata r:id="rId18" o:title=""/>
          </v:shape>
          <o:OLEObject Type="Embed" ProgID="Equation.3" ShapeID="_x0000_i1033" DrawAspect="Content" ObjectID="_1435318403" r:id="rId19"/>
        </w:object>
      </w:r>
      <w:r>
        <w:rPr>
          <w:rFonts w:ascii="Arial" w:hAnsi="Arial" w:cs="Arial"/>
        </w:rPr>
        <w:tab/>
      </w:r>
      <w:r w:rsidRPr="00063977">
        <w:rPr>
          <w:rFonts w:ascii="Arial" w:hAnsi="Arial" w:cs="Arial"/>
        </w:rPr>
        <w:t xml:space="preserve">  c)</w:t>
      </w:r>
      <w:r w:rsidRPr="00895A04">
        <w:rPr>
          <w:rFonts w:ascii="Arial" w:hAnsi="Arial" w:cs="Arial"/>
        </w:rPr>
        <w:t xml:space="preserve"> </w:t>
      </w:r>
      <w:r w:rsidRPr="00895A04">
        <w:rPr>
          <w:rFonts w:ascii="Arial" w:hAnsi="Arial" w:cs="Arial"/>
          <w:position w:val="-32"/>
        </w:rPr>
        <w:object w:dxaOrig="1160" w:dyaOrig="760">
          <v:shape id="_x0000_i1034" type="#_x0000_t75" style="width:57.75pt;height:37.5pt" o:ole="">
            <v:imagedata r:id="rId20" o:title=""/>
          </v:shape>
          <o:OLEObject Type="Embed" ProgID="Equation.3" ShapeID="_x0000_i1034" DrawAspect="Content" ObjectID="_1435318404" r:id="rId21"/>
        </w:object>
      </w:r>
      <w:r w:rsidRPr="00895A04">
        <w:rPr>
          <w:rFonts w:ascii="Arial" w:hAnsi="Arial" w:cs="Arial"/>
          <w:position w:val="-10"/>
        </w:rPr>
        <w:object w:dxaOrig="180" w:dyaOrig="340">
          <v:shape id="_x0000_i1035" type="#_x0000_t75" style="width:9pt;height:16.5pt" o:ole="">
            <v:imagedata r:id="rId22" o:title=""/>
          </v:shape>
          <o:OLEObject Type="Embed" ProgID="Equation.3" ShapeID="_x0000_i1035" DrawAspect="Content" ObjectID="_1435318405" r:id="rId23"/>
        </w:object>
      </w:r>
      <w:r>
        <w:rPr>
          <w:rFonts w:ascii="Arial" w:hAnsi="Arial" w:cs="Arial"/>
          <w:position w:val="-10"/>
        </w:rPr>
        <w:t xml:space="preserve">    </w:t>
      </w:r>
      <w:r w:rsidRPr="00895A04">
        <w:rPr>
          <w:rFonts w:ascii="Arial" w:hAnsi="Arial" w:cs="Arial"/>
        </w:rPr>
        <w:t xml:space="preserve">d) </w:t>
      </w:r>
      <w:r w:rsidRPr="00895A04">
        <w:rPr>
          <w:rFonts w:ascii="Arial" w:hAnsi="Arial" w:cs="Arial"/>
          <w:position w:val="-32"/>
        </w:rPr>
        <w:object w:dxaOrig="1060" w:dyaOrig="760">
          <v:shape id="_x0000_i1036" type="#_x0000_t75" style="width:53.25pt;height:37.5pt" o:ole="">
            <v:imagedata r:id="rId24" o:title=""/>
          </v:shape>
          <o:OLEObject Type="Embed" ProgID="Equation.3" ShapeID="_x0000_i1036" DrawAspect="Content" ObjectID="_1435318406" r:id="rId25"/>
        </w:object>
      </w:r>
      <w:r w:rsidRPr="00895A04">
        <w:rPr>
          <w:rFonts w:ascii="Arial" w:hAnsi="Arial" w:cs="Arial"/>
          <w:position w:val="-10"/>
        </w:rPr>
        <w:object w:dxaOrig="180" w:dyaOrig="340">
          <v:shape id="_x0000_i1037" type="#_x0000_t75" style="width:9pt;height:16.5pt" o:ole="">
            <v:imagedata r:id="rId22" o:title=""/>
          </v:shape>
          <o:OLEObject Type="Embed" ProgID="Equation.3" ShapeID="_x0000_i1037" DrawAspect="Content" ObjectID="_1435318407" r:id="rId26"/>
        </w:object>
      </w:r>
    </w:p>
    <w:p w:rsidR="008E2315" w:rsidRDefault="008E2315" w:rsidP="00C53875"/>
    <w:p w:rsidR="008E2315" w:rsidRDefault="008E2315" w:rsidP="00C53875"/>
    <w:p w:rsidR="008E2315" w:rsidRDefault="008E2315" w:rsidP="00925508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</w:t>
      </w:r>
      <w:r w:rsidRPr="00BA1AD1">
        <w:rPr>
          <w:b/>
          <w:sz w:val="28"/>
          <w:szCs w:val="28"/>
        </w:rPr>
        <w:t>Příklady</w:t>
      </w:r>
    </w:p>
    <w:p w:rsidR="008E2315" w:rsidRDefault="008E2315" w:rsidP="00C53875"/>
    <w:p w:rsidR="008E2315" w:rsidRDefault="008E2315" w:rsidP="00C53875">
      <w:pPr>
        <w:numPr>
          <w:ilvl w:val="0"/>
          <w:numId w:val="26"/>
        </w:numPr>
        <w:spacing w:after="0" w:line="240" w:lineRule="auto"/>
      </w:pPr>
      <w:r>
        <w:t xml:space="preserve">Jak se změní střední kinetická energie ideálního plynu, jestliže se termodynamická </w:t>
      </w:r>
    </w:p>
    <w:p w:rsidR="008E2315" w:rsidRDefault="008E2315" w:rsidP="00C53875">
      <w:pPr>
        <w:ind w:left="540"/>
      </w:pPr>
      <w:r>
        <w:t xml:space="preserve">      teplota zvýší třikrát.</w:t>
      </w:r>
    </w:p>
    <w:p w:rsidR="008E2315" w:rsidRDefault="008E2315" w:rsidP="00C53875">
      <w:pPr>
        <w:ind w:left="540"/>
      </w:pPr>
    </w:p>
    <w:p w:rsidR="008E2315" w:rsidRDefault="008E2315" w:rsidP="00C53875">
      <w:pPr>
        <w:ind w:left="540"/>
      </w:pPr>
    </w:p>
    <w:p w:rsidR="008E2315" w:rsidRDefault="008E2315" w:rsidP="00C53875">
      <w:pPr>
        <w:numPr>
          <w:ilvl w:val="0"/>
          <w:numId w:val="26"/>
        </w:numPr>
        <w:spacing w:after="0" w:line="240" w:lineRule="auto"/>
      </w:pPr>
      <w:r>
        <w:t>Vypočítejte kolikrát je střední kvadratická rychlost dusíku při teplotě 127</w:t>
      </w:r>
      <w:r>
        <w:rPr>
          <w:vertAlign w:val="superscript"/>
        </w:rPr>
        <w:t>o</w:t>
      </w:r>
      <w:r>
        <w:t>C větší</w:t>
      </w:r>
    </w:p>
    <w:p w:rsidR="008E2315" w:rsidRDefault="008E2315" w:rsidP="00C53875">
      <w:pPr>
        <w:ind w:left="540"/>
      </w:pPr>
      <w:r>
        <w:t xml:space="preserve">       než při teplotě -73</w:t>
      </w:r>
      <w:r>
        <w:rPr>
          <w:vertAlign w:val="superscript"/>
        </w:rPr>
        <w:t>o</w:t>
      </w:r>
      <w:r>
        <w:t>C.</w:t>
      </w:r>
    </w:p>
    <w:p w:rsidR="008E2315" w:rsidRDefault="008E2315" w:rsidP="00C53875">
      <w:pPr>
        <w:ind w:left="540"/>
      </w:pPr>
    </w:p>
    <w:p w:rsidR="008E2315" w:rsidRDefault="008E2315" w:rsidP="00C53875">
      <w:pPr>
        <w:ind w:left="540"/>
      </w:pPr>
    </w:p>
    <w:p w:rsidR="008E2315" w:rsidRDefault="008E2315" w:rsidP="00925508">
      <w:pPr>
        <w:numPr>
          <w:ilvl w:val="0"/>
          <w:numId w:val="26"/>
        </w:numPr>
        <w:spacing w:after="0" w:line="240" w:lineRule="auto"/>
      </w:pPr>
      <w:r>
        <w:t xml:space="preserve">Určete změnu vnitřní energie ideálního plynu o celkovém množství 3,8 molů, zvýši-li </w:t>
      </w:r>
    </w:p>
    <w:p w:rsidR="008E2315" w:rsidRDefault="008E2315" w:rsidP="00925508">
      <w:pPr>
        <w:spacing w:after="0" w:line="240" w:lineRule="auto"/>
        <w:ind w:left="900"/>
      </w:pPr>
      <w:r>
        <w:t>se teplota z 250K na 300K.</w:t>
      </w:r>
    </w:p>
    <w:p w:rsidR="008E2315" w:rsidRDefault="008E2315" w:rsidP="00C53875">
      <w:r>
        <w:t xml:space="preserve">        </w:t>
      </w:r>
    </w:p>
    <w:p w:rsidR="008E2315" w:rsidRDefault="008E2315" w:rsidP="00C53875"/>
    <w:p w:rsidR="008E2315" w:rsidRDefault="008E2315" w:rsidP="00C53875">
      <w:pPr>
        <w:numPr>
          <w:ilvl w:val="0"/>
          <w:numId w:val="26"/>
        </w:numPr>
        <w:spacing w:after="0" w:line="240" w:lineRule="auto"/>
      </w:pPr>
      <w:r>
        <w:t xml:space="preserve">Určete poměr středních kvadratických rychlostí molekul helia a dusíku při stejných         </w:t>
      </w:r>
    </w:p>
    <w:p w:rsidR="008E2315" w:rsidRDefault="008E2315" w:rsidP="00C53875">
      <w:pPr>
        <w:ind w:left="900"/>
      </w:pPr>
      <w:r>
        <w:t>teplotách.</w:t>
      </w:r>
    </w:p>
    <w:p w:rsidR="008E2315" w:rsidRDefault="008E2315" w:rsidP="00C53875">
      <w:pPr>
        <w:ind w:left="900"/>
      </w:pPr>
    </w:p>
    <w:p w:rsidR="008E2315" w:rsidRDefault="008E2315" w:rsidP="00C53875">
      <w:pPr>
        <w:ind w:left="900"/>
      </w:pPr>
    </w:p>
    <w:p w:rsidR="008E2315" w:rsidRDefault="008E2315" w:rsidP="00C53875">
      <w:pPr>
        <w:numPr>
          <w:ilvl w:val="0"/>
          <w:numId w:val="26"/>
        </w:numPr>
        <w:spacing w:after="0" w:line="240" w:lineRule="auto"/>
      </w:pPr>
      <w:r>
        <w:t>V nádobě je při teplotě 10</w:t>
      </w:r>
      <w:r>
        <w:rPr>
          <w:vertAlign w:val="superscript"/>
        </w:rPr>
        <w:t>o</w:t>
      </w:r>
      <w:r>
        <w:t xml:space="preserve">C uzavřeno 2g helia. Určete celkovou kinetickou   </w:t>
      </w:r>
    </w:p>
    <w:p w:rsidR="008E2315" w:rsidRDefault="008E2315" w:rsidP="00C53875">
      <w:pPr>
        <w:ind w:left="540"/>
      </w:pPr>
      <w:r>
        <w:t xml:space="preserve">       energii všech molekul.</w:t>
      </w:r>
    </w:p>
    <w:p w:rsidR="008E2315" w:rsidRDefault="008E2315" w:rsidP="00C53875">
      <w:pPr>
        <w:ind w:left="540"/>
      </w:pPr>
    </w:p>
    <w:p w:rsidR="008E2315" w:rsidRDefault="008E2315" w:rsidP="00C53875">
      <w:pPr>
        <w:ind w:left="540"/>
      </w:pPr>
    </w:p>
    <w:p w:rsidR="008E2315" w:rsidRDefault="008E2315" w:rsidP="00C53875">
      <w:pPr>
        <w:numPr>
          <w:ilvl w:val="0"/>
          <w:numId w:val="26"/>
        </w:numPr>
        <w:spacing w:after="0" w:line="240" w:lineRule="auto"/>
      </w:pPr>
      <w:r>
        <w:t>Molekuly plynu mají střední kvadratickou rychlost při teplotě 0</w:t>
      </w:r>
      <w:r>
        <w:rPr>
          <w:vertAlign w:val="superscript"/>
        </w:rPr>
        <w:t>o</w:t>
      </w:r>
      <w:r>
        <w:t xml:space="preserve">C  </w:t>
      </w:r>
      <w:smartTag w:uri="urn:schemas-microsoft-com:office:smarttags" w:element="metricconverter">
        <w:smartTagPr>
          <w:attr w:name="ProductID" w:val="461 m"/>
        </w:smartTagPr>
        <w:r>
          <w:t>461 m</w:t>
        </w:r>
      </w:smartTag>
      <w:r>
        <w:t>.s</w:t>
      </w:r>
      <w:r>
        <w:rPr>
          <w:vertAlign w:val="superscript"/>
        </w:rPr>
        <w:t>-1</w:t>
      </w:r>
      <w:r>
        <w:t xml:space="preserve">. Určete          </w:t>
      </w:r>
    </w:p>
    <w:p w:rsidR="008E2315" w:rsidRPr="004D1C0D" w:rsidRDefault="008E2315" w:rsidP="00C53875">
      <w:pPr>
        <w:ind w:left="540"/>
      </w:pPr>
      <w:r>
        <w:t xml:space="preserve">      relativní molekulovou hmotnost plynu.</w:t>
      </w:r>
    </w:p>
    <w:p w:rsidR="008E2315" w:rsidRDefault="008E2315" w:rsidP="00C53875">
      <w:pPr>
        <w:ind w:left="900"/>
      </w:pPr>
    </w:p>
    <w:p w:rsidR="008E2315" w:rsidRDefault="008E2315" w:rsidP="00C53875">
      <w:pPr>
        <w:ind w:left="900"/>
      </w:pPr>
    </w:p>
    <w:p w:rsidR="008E2315" w:rsidRDefault="008E2315" w:rsidP="0031786F"/>
    <w:p w:rsidR="008E2315" w:rsidRDefault="008E2315" w:rsidP="00925508">
      <w:pPr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177DD8">
        <w:rPr>
          <w:b/>
          <w:sz w:val="28"/>
          <w:szCs w:val="28"/>
        </w:rPr>
        <w:t>Fyzika v</w:t>
      </w:r>
      <w:r>
        <w:rPr>
          <w:b/>
          <w:sz w:val="28"/>
          <w:szCs w:val="28"/>
        </w:rPr>
        <w:t> </w:t>
      </w:r>
      <w:r w:rsidRPr="00177DD8">
        <w:rPr>
          <w:b/>
          <w:sz w:val="28"/>
          <w:szCs w:val="28"/>
        </w:rPr>
        <w:t>životě</w:t>
      </w:r>
    </w:p>
    <w:p w:rsidR="008E2315" w:rsidRDefault="008E2315" w:rsidP="00C53875">
      <w:pPr>
        <w:ind w:left="540"/>
      </w:pPr>
    </w:p>
    <w:p w:rsidR="008E2315" w:rsidRDefault="008E2315" w:rsidP="00925508">
      <w:pPr>
        <w:numPr>
          <w:ilvl w:val="0"/>
          <w:numId w:val="30"/>
        </w:numPr>
        <w:spacing w:after="0" w:line="240" w:lineRule="auto"/>
      </w:pPr>
      <w:r>
        <w:t>Je vlhký vzduch těžší než suchý?</w:t>
      </w:r>
    </w:p>
    <w:p w:rsidR="008E2315" w:rsidRDefault="008E2315" w:rsidP="00C53875">
      <w:pPr>
        <w:ind w:left="900"/>
      </w:pPr>
      <w:r>
        <w:t xml:space="preserve">……………………………………………………….    </w:t>
      </w:r>
    </w:p>
    <w:p w:rsidR="008E2315" w:rsidRDefault="008E2315" w:rsidP="00C53875"/>
    <w:p w:rsidR="008E2315" w:rsidRDefault="008E2315" w:rsidP="00C53875"/>
    <w:p w:rsidR="008E2315" w:rsidRDefault="008E2315" w:rsidP="00925508">
      <w:pPr>
        <w:numPr>
          <w:ilvl w:val="0"/>
          <w:numId w:val="30"/>
        </w:numPr>
        <w:spacing w:after="0" w:line="240" w:lineRule="auto"/>
      </w:pPr>
      <w:r>
        <w:t>Družice země se pohybují ve výši, kde teplota atmosféry se udává okolo 1000</w:t>
      </w:r>
      <w:r>
        <w:rPr>
          <w:vertAlign w:val="superscript"/>
        </w:rPr>
        <w:t>o</w:t>
      </w:r>
      <w:r>
        <w:t>C. Není tato teplota nebezpečna pro kosmonauty během výstupu?</w:t>
      </w:r>
    </w:p>
    <w:p w:rsidR="008E2315" w:rsidRDefault="008E2315" w:rsidP="00C53875">
      <w:pPr>
        <w:ind w:left="540"/>
      </w:pPr>
    </w:p>
    <w:p w:rsidR="008E2315" w:rsidRDefault="008E2315" w:rsidP="00C53875">
      <w:pPr>
        <w:ind w:left="900"/>
      </w:pPr>
      <w:r>
        <w:t>…………………………………………………………………</w:t>
      </w:r>
    </w:p>
    <w:p w:rsidR="008E2315" w:rsidRDefault="008E2315" w:rsidP="00C53875">
      <w:pPr>
        <w:ind w:left="900"/>
      </w:pPr>
    </w:p>
    <w:p w:rsidR="008E2315" w:rsidRPr="00716595" w:rsidRDefault="008E2315" w:rsidP="00925508">
      <w:r>
        <w:t xml:space="preserve">  </w:t>
      </w:r>
    </w:p>
    <w:p w:rsidR="008E2315" w:rsidRDefault="008E2315" w:rsidP="00C53875">
      <w:pPr>
        <w:ind w:left="420"/>
      </w:pPr>
      <w:r>
        <w:t xml:space="preserve"> </w:t>
      </w:r>
    </w:p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984D33"/>
    <w:p w:rsidR="008E2315" w:rsidRDefault="008E2315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8E2315" w:rsidRDefault="008E2315" w:rsidP="00D23EAC">
      <w:pPr>
        <w:numPr>
          <w:ilvl w:val="0"/>
          <w:numId w:val="19"/>
        </w:numPr>
        <w:rPr>
          <w:rFonts w:ascii="Arial Black" w:hAnsi="Arial Black"/>
        </w:rPr>
      </w:pPr>
      <w:r>
        <w:t>archiv autora</w:t>
      </w:r>
    </w:p>
    <w:p w:rsidR="008E2315" w:rsidRDefault="008E2315" w:rsidP="00D23EAC">
      <w:pPr>
        <w:rPr>
          <w:sz w:val="28"/>
          <w:szCs w:val="28"/>
        </w:rPr>
      </w:pPr>
    </w:p>
    <w:p w:rsidR="008E2315" w:rsidRDefault="008E2315" w:rsidP="00107930">
      <w:pPr>
        <w:rPr>
          <w:rFonts w:ascii="Times New Roman" w:hAnsi="Times New Roman"/>
        </w:rPr>
      </w:pPr>
    </w:p>
    <w:p w:rsidR="008E2315" w:rsidRDefault="008E2315" w:rsidP="00107930">
      <w:pPr>
        <w:rPr>
          <w:rFonts w:ascii="Times New Roman" w:hAnsi="Times New Roman"/>
        </w:rPr>
      </w:pPr>
    </w:p>
    <w:p w:rsidR="008E2315" w:rsidRDefault="008E2315" w:rsidP="00107930">
      <w:pPr>
        <w:rPr>
          <w:rFonts w:ascii="Times New Roman" w:hAnsi="Times New Roman"/>
        </w:rPr>
      </w:pPr>
    </w:p>
    <w:p w:rsidR="008E2315" w:rsidRDefault="008E2315" w:rsidP="00107930">
      <w:pPr>
        <w:rPr>
          <w:rFonts w:ascii="Times New Roman" w:hAnsi="Times New Roman"/>
        </w:rPr>
      </w:pPr>
    </w:p>
    <w:p w:rsidR="008E2315" w:rsidRDefault="008E2315" w:rsidP="00107930">
      <w:pPr>
        <w:rPr>
          <w:rFonts w:ascii="Times New Roman" w:hAnsi="Times New Roman"/>
        </w:rPr>
      </w:pPr>
    </w:p>
    <w:p w:rsidR="008E2315" w:rsidRDefault="008E2315" w:rsidP="00107930">
      <w:pPr>
        <w:rPr>
          <w:rFonts w:ascii="Times New Roman" w:hAnsi="Times New Roman"/>
        </w:rPr>
      </w:pPr>
    </w:p>
    <w:p w:rsidR="008E2315" w:rsidRDefault="008E2315" w:rsidP="00107930">
      <w:pPr>
        <w:rPr>
          <w:rFonts w:ascii="Times New Roman" w:hAnsi="Times New Roman"/>
        </w:rPr>
      </w:pPr>
    </w:p>
    <w:p w:rsidR="008E2315" w:rsidRDefault="008E2315" w:rsidP="00107930">
      <w:pPr>
        <w:rPr>
          <w:rFonts w:ascii="Times New Roman" w:hAnsi="Times New Roman"/>
        </w:rPr>
      </w:pPr>
    </w:p>
    <w:p w:rsidR="008E2315" w:rsidRDefault="008E2315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8E2315" w:rsidRPr="00802ADC" w:rsidRDefault="008E2315" w:rsidP="00BB09A9">
      <w:pPr>
        <w:rPr>
          <w:rFonts w:ascii="Times New Roman" w:hAnsi="Times New Roman"/>
        </w:rPr>
      </w:pPr>
    </w:p>
    <w:sectPr w:rsidR="008E2315" w:rsidRPr="00802ADC" w:rsidSect="00984D33">
      <w:headerReference w:type="default" r:id="rId27"/>
      <w:pgSz w:w="11906" w:h="16838"/>
      <w:pgMar w:top="78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15" w:rsidRDefault="008E2315" w:rsidP="00107930">
      <w:pPr>
        <w:spacing w:after="0" w:line="240" w:lineRule="auto"/>
      </w:pPr>
      <w:r>
        <w:separator/>
      </w:r>
    </w:p>
  </w:endnote>
  <w:endnote w:type="continuationSeparator" w:id="1">
    <w:p w:rsidR="008E2315" w:rsidRDefault="008E2315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15" w:rsidRDefault="008E2315" w:rsidP="00107930">
      <w:pPr>
        <w:spacing w:after="0" w:line="240" w:lineRule="auto"/>
      </w:pPr>
      <w:r>
        <w:separator/>
      </w:r>
    </w:p>
  </w:footnote>
  <w:footnote w:type="continuationSeparator" w:id="1">
    <w:p w:rsidR="008E2315" w:rsidRDefault="008E2315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15" w:rsidRDefault="008E2315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8E2315" w:rsidRDefault="008E23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F94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7A2B71"/>
    <w:multiLevelType w:val="hybridMultilevel"/>
    <w:tmpl w:val="2420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37915"/>
    <w:multiLevelType w:val="hybridMultilevel"/>
    <w:tmpl w:val="668A5036"/>
    <w:lvl w:ilvl="0" w:tplc="4B8000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4F664E8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C22B9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391D2D"/>
    <w:multiLevelType w:val="hybridMultilevel"/>
    <w:tmpl w:val="999A1A0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1C2842"/>
    <w:multiLevelType w:val="hybridMultilevel"/>
    <w:tmpl w:val="27E6270E"/>
    <w:lvl w:ilvl="0" w:tplc="A5041BF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A397F33"/>
    <w:multiLevelType w:val="hybridMultilevel"/>
    <w:tmpl w:val="A418C6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C05C64"/>
    <w:multiLevelType w:val="hybridMultilevel"/>
    <w:tmpl w:val="474E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29723E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FC36AB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8668FF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77495D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F34D97"/>
    <w:multiLevelType w:val="hybridMultilevel"/>
    <w:tmpl w:val="A716604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04CF3"/>
    <w:multiLevelType w:val="hybridMultilevel"/>
    <w:tmpl w:val="ABA42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FA7C94"/>
    <w:multiLevelType w:val="hybridMultilevel"/>
    <w:tmpl w:val="51580D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AA3677"/>
    <w:multiLevelType w:val="hybridMultilevel"/>
    <w:tmpl w:val="8E32A95C"/>
    <w:lvl w:ilvl="0" w:tplc="78B2A0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64A72D8A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51F10B3"/>
    <w:multiLevelType w:val="hybridMultilevel"/>
    <w:tmpl w:val="2B28F494"/>
    <w:lvl w:ilvl="0" w:tplc="158840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68195332"/>
    <w:multiLevelType w:val="hybridMultilevel"/>
    <w:tmpl w:val="D122C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EB5648"/>
    <w:multiLevelType w:val="hybridMultilevel"/>
    <w:tmpl w:val="6AC0E35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CD023C1"/>
    <w:multiLevelType w:val="hybridMultilevel"/>
    <w:tmpl w:val="FFE0CD12"/>
    <w:lvl w:ilvl="0" w:tplc="8E7A6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E336CCF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8D7342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734620E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8A37CE"/>
    <w:multiLevelType w:val="hybridMultilevel"/>
    <w:tmpl w:val="4948E2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26"/>
  </w:num>
  <w:num w:numId="7">
    <w:abstractNumId w:val="15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20"/>
  </w:num>
  <w:num w:numId="13">
    <w:abstractNumId w:val="12"/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  <w:num w:numId="18">
    <w:abstractNumId w:val="17"/>
  </w:num>
  <w:num w:numId="1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7"/>
  </w:num>
  <w:num w:numId="24">
    <w:abstractNumId w:val="14"/>
  </w:num>
  <w:num w:numId="25">
    <w:abstractNumId w:val="2"/>
  </w:num>
  <w:num w:numId="26">
    <w:abstractNumId w:val="19"/>
  </w:num>
  <w:num w:numId="27">
    <w:abstractNumId w:val="21"/>
  </w:num>
  <w:num w:numId="28">
    <w:abstractNumId w:val="29"/>
  </w:num>
  <w:num w:numId="29">
    <w:abstractNumId w:val="24"/>
  </w:num>
  <w:num w:numId="30">
    <w:abstractNumId w:val="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50A19"/>
    <w:rsid w:val="00060DDD"/>
    <w:rsid w:val="00063977"/>
    <w:rsid w:val="000A6A45"/>
    <w:rsid w:val="000C28FC"/>
    <w:rsid w:val="00101598"/>
    <w:rsid w:val="00107930"/>
    <w:rsid w:val="00135F43"/>
    <w:rsid w:val="00154B08"/>
    <w:rsid w:val="001766C2"/>
    <w:rsid w:val="00177DD8"/>
    <w:rsid w:val="002071CC"/>
    <w:rsid w:val="0021778D"/>
    <w:rsid w:val="00263588"/>
    <w:rsid w:val="0028440E"/>
    <w:rsid w:val="002A2F2E"/>
    <w:rsid w:val="00301FE5"/>
    <w:rsid w:val="0031786F"/>
    <w:rsid w:val="00340472"/>
    <w:rsid w:val="003454C6"/>
    <w:rsid w:val="00362309"/>
    <w:rsid w:val="0037035C"/>
    <w:rsid w:val="00372479"/>
    <w:rsid w:val="003D0E86"/>
    <w:rsid w:val="003E398B"/>
    <w:rsid w:val="003F7C49"/>
    <w:rsid w:val="00400482"/>
    <w:rsid w:val="004D1C0D"/>
    <w:rsid w:val="004E0EE8"/>
    <w:rsid w:val="00524249"/>
    <w:rsid w:val="00534029"/>
    <w:rsid w:val="005704A5"/>
    <w:rsid w:val="005746AE"/>
    <w:rsid w:val="005F468A"/>
    <w:rsid w:val="00600AF5"/>
    <w:rsid w:val="006919F9"/>
    <w:rsid w:val="00695CB5"/>
    <w:rsid w:val="006978C2"/>
    <w:rsid w:val="006A1ABB"/>
    <w:rsid w:val="006A256F"/>
    <w:rsid w:val="006A614A"/>
    <w:rsid w:val="006D60AA"/>
    <w:rsid w:val="006D7362"/>
    <w:rsid w:val="00716595"/>
    <w:rsid w:val="00722FD4"/>
    <w:rsid w:val="0074272C"/>
    <w:rsid w:val="007471BE"/>
    <w:rsid w:val="00793E9A"/>
    <w:rsid w:val="007A7F04"/>
    <w:rsid w:val="007B7071"/>
    <w:rsid w:val="007D0956"/>
    <w:rsid w:val="007D6ABE"/>
    <w:rsid w:val="007D7F28"/>
    <w:rsid w:val="00802ADC"/>
    <w:rsid w:val="00863F52"/>
    <w:rsid w:val="00870C4E"/>
    <w:rsid w:val="00895A04"/>
    <w:rsid w:val="008D6816"/>
    <w:rsid w:val="008E2315"/>
    <w:rsid w:val="00925508"/>
    <w:rsid w:val="00954F5B"/>
    <w:rsid w:val="00984146"/>
    <w:rsid w:val="00984D33"/>
    <w:rsid w:val="009902F9"/>
    <w:rsid w:val="009C38A1"/>
    <w:rsid w:val="009C580C"/>
    <w:rsid w:val="009E266C"/>
    <w:rsid w:val="009F5FDD"/>
    <w:rsid w:val="00A7541E"/>
    <w:rsid w:val="00AC54E1"/>
    <w:rsid w:val="00B57B41"/>
    <w:rsid w:val="00BA1AD1"/>
    <w:rsid w:val="00BA2E58"/>
    <w:rsid w:val="00BB09A9"/>
    <w:rsid w:val="00BE6743"/>
    <w:rsid w:val="00BF0D1B"/>
    <w:rsid w:val="00BF0D8F"/>
    <w:rsid w:val="00C53875"/>
    <w:rsid w:val="00C64241"/>
    <w:rsid w:val="00CA6945"/>
    <w:rsid w:val="00CE551B"/>
    <w:rsid w:val="00D23EAC"/>
    <w:rsid w:val="00D24935"/>
    <w:rsid w:val="00D27BE5"/>
    <w:rsid w:val="00D7077C"/>
    <w:rsid w:val="00D80B8C"/>
    <w:rsid w:val="00D844B5"/>
    <w:rsid w:val="00DA3AF4"/>
    <w:rsid w:val="00DA3F40"/>
    <w:rsid w:val="00DB6D7F"/>
    <w:rsid w:val="00DC2E2C"/>
    <w:rsid w:val="00DC7088"/>
    <w:rsid w:val="00DF5013"/>
    <w:rsid w:val="00E14624"/>
    <w:rsid w:val="00E147C9"/>
    <w:rsid w:val="00E45350"/>
    <w:rsid w:val="00EA436A"/>
    <w:rsid w:val="00EB1CEC"/>
    <w:rsid w:val="00EF6033"/>
    <w:rsid w:val="00F44BA3"/>
    <w:rsid w:val="00F66B8B"/>
    <w:rsid w:val="00F91DF5"/>
    <w:rsid w:val="00FB4EE6"/>
    <w:rsid w:val="00F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217</TotalTime>
  <Pages>1</Pages>
  <Words>551</Words>
  <Characters>3256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61</cp:revision>
  <dcterms:created xsi:type="dcterms:W3CDTF">2012-02-06T08:06:00Z</dcterms:created>
  <dcterms:modified xsi:type="dcterms:W3CDTF">2013-07-14T12:46:00Z</dcterms:modified>
</cp:coreProperties>
</file>