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F" w:rsidRDefault="00F67FBF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F67FBF" w:rsidRDefault="00F67FB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F67FBF" w:rsidRPr="003A1323" w:rsidRDefault="00F67FB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3A1323">
        <w:rPr>
          <w:rFonts w:ascii="Times New Roman" w:hAnsi="Times New Roman"/>
          <w:sz w:val="39"/>
          <w:szCs w:val="39"/>
        </w:rPr>
        <w:t>P10_1.16</w:t>
      </w:r>
    </w:p>
    <w:p w:rsidR="00F67FBF" w:rsidRPr="003A1323" w:rsidRDefault="00F67FBF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3A1323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F67FBF" w:rsidRPr="003A1323" w:rsidRDefault="00F67FBF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3A1323">
        <w:rPr>
          <w:rFonts w:ascii="Times New Roman" w:hAnsi="Times New Roman"/>
          <w:b/>
          <w:color w:val="00B0F0"/>
          <w:sz w:val="56"/>
          <w:szCs w:val="56"/>
        </w:rPr>
        <w:t>Tání a tuhnutí</w:t>
      </w:r>
    </w:p>
    <w:p w:rsidR="00F67FBF" w:rsidRDefault="00F67FBF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F67FBF" w:rsidRDefault="00F67FB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F67FBF" w:rsidRDefault="00F67FB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F67FBF" w:rsidRDefault="00F67FB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F67FBF" w:rsidRDefault="00F67FBF" w:rsidP="00695CB5">
      <w:pPr>
        <w:pStyle w:val="Default"/>
        <w:rPr>
          <w:sz w:val="40"/>
          <w:szCs w:val="40"/>
        </w:rPr>
      </w:pPr>
    </w:p>
    <w:p w:rsidR="00F67FBF" w:rsidRDefault="00F67FBF" w:rsidP="00695CB5">
      <w:pPr>
        <w:pStyle w:val="Default"/>
        <w:jc w:val="center"/>
        <w:rPr>
          <w:sz w:val="40"/>
          <w:szCs w:val="40"/>
        </w:rPr>
      </w:pPr>
      <w:r w:rsidRPr="003A1323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8.25pt;height:186pt;visibility:visible">
            <v:imagedata r:id="rId7" o:title=""/>
          </v:shape>
        </w:pict>
      </w:r>
    </w:p>
    <w:p w:rsidR="00F67FBF" w:rsidRDefault="00F67FBF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F67FBF" w:rsidRDefault="00F67FB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F67FBF" w:rsidRDefault="00F67FBF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F67FBF" w:rsidRDefault="00F67FB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F67FBF" w:rsidRDefault="00F67FB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F67FBF" w:rsidRDefault="00F67FBF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F67FBF" w:rsidRDefault="00F67FBF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F67FBF" w:rsidRDefault="00F67FBF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F67FBF" w:rsidRDefault="00F67FBF" w:rsidP="00050A1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březen 2013</w:t>
      </w:r>
    </w:p>
    <w:p w:rsidR="00F67FBF" w:rsidRDefault="00F67FBF" w:rsidP="003A1323">
      <w:pPr>
        <w:rPr>
          <w:sz w:val="36"/>
          <w:szCs w:val="36"/>
        </w:rPr>
      </w:pPr>
    </w:p>
    <w:p w:rsidR="00F67FBF" w:rsidRPr="009E266C" w:rsidRDefault="00F67FBF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</w:p>
    <w:p w:rsidR="00F67FBF" w:rsidRDefault="00F67FB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F67FBF" w:rsidRDefault="00F67FB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F67FBF" w:rsidRDefault="00F67FBF" w:rsidP="009E266C">
      <w:pPr>
        <w:rPr>
          <w:rFonts w:ascii="Times New Roman" w:hAnsi="Times New Roman"/>
          <w:sz w:val="24"/>
          <w:szCs w:val="24"/>
        </w:rPr>
      </w:pPr>
    </w:p>
    <w:p w:rsidR="00F67FBF" w:rsidRPr="00043D9D" w:rsidRDefault="00F67FB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F67FBF" w:rsidRPr="00796ABE" w:rsidRDefault="00F67FBF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Tání </w:t>
      </w:r>
    </w:p>
    <w:p w:rsidR="00F67FBF" w:rsidRDefault="00F67FBF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Tuhnutí </w:t>
      </w:r>
    </w:p>
    <w:p w:rsidR="00F67FBF" w:rsidRDefault="00F67FBF" w:rsidP="00796AB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Měrné skupenské teplo tání</w:t>
      </w:r>
    </w:p>
    <w:p w:rsidR="00F67FBF" w:rsidRPr="00796ABE" w:rsidRDefault="00F67FBF" w:rsidP="00796AB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Skupenské teplo tání</w:t>
      </w:r>
    </w:p>
    <w:p w:rsidR="00F67FBF" w:rsidRPr="00796ABE" w:rsidRDefault="00F67FBF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F67FBF" w:rsidRDefault="00F67FBF" w:rsidP="009F5FDD">
      <w:pPr>
        <w:ind w:left="360"/>
        <w:jc w:val="center"/>
        <w:rPr>
          <w:b/>
          <w:sz w:val="36"/>
          <w:szCs w:val="36"/>
        </w:rPr>
      </w:pPr>
    </w:p>
    <w:p w:rsidR="00F67FBF" w:rsidRDefault="00F67FBF" w:rsidP="009F5FDD">
      <w:pPr>
        <w:ind w:left="360"/>
        <w:jc w:val="center"/>
        <w:rPr>
          <w:b/>
          <w:sz w:val="36"/>
          <w:szCs w:val="36"/>
        </w:rPr>
      </w:pPr>
    </w:p>
    <w:p w:rsidR="00F67FBF" w:rsidRDefault="00F67FBF" w:rsidP="009F5FDD">
      <w:pPr>
        <w:ind w:left="360"/>
        <w:jc w:val="center"/>
        <w:rPr>
          <w:b/>
          <w:sz w:val="36"/>
          <w:szCs w:val="36"/>
        </w:rPr>
      </w:pPr>
    </w:p>
    <w:p w:rsidR="00F67FBF" w:rsidRDefault="00F67FBF" w:rsidP="009F5FDD">
      <w:pPr>
        <w:ind w:left="360"/>
        <w:jc w:val="center"/>
        <w:rPr>
          <w:b/>
          <w:sz w:val="36"/>
          <w:szCs w:val="36"/>
        </w:rPr>
      </w:pPr>
    </w:p>
    <w:p w:rsidR="00F67FBF" w:rsidRDefault="00F67FBF" w:rsidP="009F5FDD">
      <w:pPr>
        <w:ind w:left="360"/>
        <w:jc w:val="center"/>
        <w:rPr>
          <w:b/>
          <w:sz w:val="36"/>
          <w:szCs w:val="36"/>
        </w:rPr>
      </w:pPr>
    </w:p>
    <w:p w:rsidR="00F67FBF" w:rsidRDefault="00F67FBF" w:rsidP="009F5FDD">
      <w:pPr>
        <w:ind w:left="360"/>
        <w:jc w:val="center"/>
        <w:rPr>
          <w:b/>
          <w:sz w:val="36"/>
          <w:szCs w:val="36"/>
        </w:rPr>
      </w:pPr>
    </w:p>
    <w:p w:rsidR="00F67FBF" w:rsidRDefault="00F67FBF" w:rsidP="009F5FDD">
      <w:pPr>
        <w:ind w:left="360"/>
        <w:jc w:val="center"/>
        <w:rPr>
          <w:b/>
          <w:sz w:val="36"/>
          <w:szCs w:val="36"/>
        </w:rPr>
      </w:pPr>
    </w:p>
    <w:p w:rsidR="00F67FBF" w:rsidRDefault="00F67FBF" w:rsidP="009F5FDD">
      <w:pPr>
        <w:ind w:left="360"/>
        <w:jc w:val="center"/>
        <w:rPr>
          <w:b/>
          <w:sz w:val="36"/>
          <w:szCs w:val="36"/>
        </w:rPr>
      </w:pPr>
    </w:p>
    <w:p w:rsidR="00F67FBF" w:rsidRDefault="00F67FBF" w:rsidP="003443FE">
      <w:pPr>
        <w:rPr>
          <w:b/>
          <w:sz w:val="36"/>
          <w:szCs w:val="36"/>
        </w:rPr>
      </w:pPr>
    </w:p>
    <w:p w:rsidR="00F67FBF" w:rsidRDefault="00F67FBF" w:rsidP="003443FE">
      <w:pPr>
        <w:rPr>
          <w:b/>
          <w:sz w:val="36"/>
          <w:szCs w:val="36"/>
        </w:rPr>
      </w:pPr>
    </w:p>
    <w:p w:rsidR="00F67FBF" w:rsidRPr="00110F7E" w:rsidRDefault="00F67FBF" w:rsidP="00796A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Tání a tuhnutí</w:t>
      </w:r>
    </w:p>
    <w:p w:rsidR="00F67FBF" w:rsidRDefault="00F67FBF" w:rsidP="00796ABE"/>
    <w:p w:rsidR="00F67FBF" w:rsidRPr="00110F7E" w:rsidRDefault="00F67FBF" w:rsidP="00796ABE">
      <w:pPr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Odpovězte na otázky:</w:t>
      </w:r>
    </w:p>
    <w:p w:rsidR="00F67FBF" w:rsidRDefault="00F67FBF" w:rsidP="00796ABE"/>
    <w:p w:rsidR="00F67FBF" w:rsidRDefault="00F67FBF" w:rsidP="00796ABE">
      <w:pPr>
        <w:numPr>
          <w:ilvl w:val="0"/>
          <w:numId w:val="9"/>
        </w:numPr>
        <w:spacing w:after="0" w:line="240" w:lineRule="auto"/>
      </w:pPr>
      <w:r>
        <w:t>Jak nazýváme fyzikální děje, při kterých se mění skupenství látek …………………………</w:t>
      </w:r>
    </w:p>
    <w:p w:rsidR="00F67FBF" w:rsidRPr="00FE68F5" w:rsidRDefault="00F67FBF" w:rsidP="00796ABE">
      <w:pPr>
        <w:ind w:left="360"/>
      </w:pPr>
    </w:p>
    <w:p w:rsidR="00F67FBF" w:rsidRDefault="00F67FBF" w:rsidP="00796ABE">
      <w:pPr>
        <w:ind w:left="360"/>
        <w:rPr>
          <w:color w:val="FF0000"/>
        </w:rPr>
      </w:pPr>
    </w:p>
    <w:p w:rsidR="00F67FBF" w:rsidRPr="00E33F5C" w:rsidRDefault="00F67FBF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Vysvětlete, k jaké změně dochází při tání …………………………………………………</w:t>
      </w:r>
    </w:p>
    <w:p w:rsidR="00F67FBF" w:rsidRPr="00FE68F5" w:rsidRDefault="00F67FBF" w:rsidP="00796ABE">
      <w:pPr>
        <w:ind w:left="360"/>
        <w:rPr>
          <w:color w:val="FF0000"/>
        </w:rPr>
      </w:pPr>
    </w:p>
    <w:p w:rsidR="00F67FBF" w:rsidRDefault="00F67FBF" w:rsidP="00796ABE">
      <w:pPr>
        <w:ind w:left="360"/>
        <w:rPr>
          <w:color w:val="FF0000"/>
        </w:rPr>
      </w:pPr>
    </w:p>
    <w:p w:rsidR="00F67FBF" w:rsidRPr="00E33F5C" w:rsidRDefault="00F67FBF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 xml:space="preserve"> Vysvětlete, k jaké změně dochází při tuhnutí ……………………………………………</w:t>
      </w:r>
    </w:p>
    <w:p w:rsidR="00F67FBF" w:rsidRPr="00FE68F5" w:rsidRDefault="00F67FBF" w:rsidP="00796ABE">
      <w:pPr>
        <w:ind w:left="360"/>
        <w:rPr>
          <w:color w:val="FF0000"/>
        </w:rPr>
      </w:pPr>
    </w:p>
    <w:p w:rsidR="00F67FBF" w:rsidRDefault="00F67FBF" w:rsidP="00796ABE">
      <w:pPr>
        <w:rPr>
          <w:color w:val="FF0000"/>
        </w:rPr>
      </w:pPr>
    </w:p>
    <w:p w:rsidR="00F67FBF" w:rsidRPr="00E33F5C" w:rsidRDefault="00F67FBF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Vysvětlete pojem regelace ledu…………………………………………………………..</w:t>
      </w:r>
    </w:p>
    <w:p w:rsidR="00F67FBF" w:rsidRPr="00031BD7" w:rsidRDefault="00F67FBF" w:rsidP="00796ABE">
      <w:pPr>
        <w:ind w:left="360"/>
        <w:rPr>
          <w:color w:val="FF0000"/>
        </w:rPr>
      </w:pPr>
    </w:p>
    <w:p w:rsidR="00F67FBF" w:rsidRDefault="00F67FBF" w:rsidP="00796ABE"/>
    <w:p w:rsidR="00F67FBF" w:rsidRPr="00E33F5C" w:rsidRDefault="00F67FBF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Jaký je rozdíl mezi měrným skupenským teplem tání a skupenským teplem tání …….. …………………………………………………</w:t>
      </w:r>
    </w:p>
    <w:p w:rsidR="00F67FBF" w:rsidRDefault="00F67FBF" w:rsidP="00796ABE">
      <w:pPr>
        <w:ind w:left="360"/>
        <w:rPr>
          <w:color w:val="FF0000"/>
        </w:rPr>
      </w:pPr>
      <w:r>
        <w:t xml:space="preserve">  </w:t>
      </w:r>
    </w:p>
    <w:p w:rsidR="00F67FBF" w:rsidRPr="00796ABE" w:rsidRDefault="00F67FBF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Čím se liší tání krystalické látky od tání amorfní látky? …………………………………</w:t>
      </w:r>
    </w:p>
    <w:p w:rsidR="00F67FBF" w:rsidRDefault="00F67FBF" w:rsidP="00796ABE">
      <w:pPr>
        <w:spacing w:after="0" w:line="240" w:lineRule="auto"/>
      </w:pPr>
    </w:p>
    <w:p w:rsidR="00F67FBF" w:rsidRDefault="00F67FBF" w:rsidP="00796ABE">
      <w:pPr>
        <w:spacing w:after="0" w:line="240" w:lineRule="auto"/>
      </w:pPr>
    </w:p>
    <w:p w:rsidR="00F67FBF" w:rsidRDefault="00F67FBF" w:rsidP="00796ABE">
      <w:pPr>
        <w:spacing w:after="0" w:line="240" w:lineRule="auto"/>
      </w:pPr>
    </w:p>
    <w:p w:rsidR="00F67FBF" w:rsidRPr="00FE68F5" w:rsidRDefault="00F67FBF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Načrtněte a popište křivku tání:</w:t>
      </w:r>
    </w:p>
    <w:p w:rsidR="00F67FBF" w:rsidRDefault="00F67FBF" w:rsidP="00796ABE"/>
    <w:p w:rsidR="00F67FBF" w:rsidRPr="00FE68F5" w:rsidRDefault="00F67FBF" w:rsidP="00796ABE">
      <w:pPr>
        <w:rPr>
          <w:color w:val="FF0000"/>
        </w:rPr>
      </w:pPr>
      <w:r>
        <w:t xml:space="preserve"> </w:t>
      </w:r>
    </w:p>
    <w:p w:rsidR="00F67FBF" w:rsidRDefault="00F67FBF" w:rsidP="00796ABE">
      <w:pPr>
        <w:rPr>
          <w:color w:val="FF0000"/>
        </w:rPr>
      </w:pPr>
    </w:p>
    <w:p w:rsidR="00F67FBF" w:rsidRPr="00FE68F5" w:rsidRDefault="00F67FBF" w:rsidP="00796ABE"/>
    <w:p w:rsidR="00F67FBF" w:rsidRDefault="00F67FBF" w:rsidP="00796ABE">
      <w:pPr>
        <w:rPr>
          <w:color w:val="FF0000"/>
        </w:rPr>
      </w:pPr>
    </w:p>
    <w:p w:rsidR="00F67FBF" w:rsidRPr="003A1323" w:rsidRDefault="00F67FBF" w:rsidP="00796ABE">
      <w:pPr>
        <w:rPr>
          <w:color w:val="FF0000"/>
        </w:rPr>
      </w:pPr>
    </w:p>
    <w:p w:rsidR="00F67FBF" w:rsidRPr="00110F7E" w:rsidRDefault="00F67FBF" w:rsidP="00796ABE">
      <w:pPr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Test:</w:t>
      </w:r>
    </w:p>
    <w:p w:rsidR="00F67FBF" w:rsidRDefault="00F67FBF" w:rsidP="00796ABE">
      <w:r>
        <w:t xml:space="preserve">     </w:t>
      </w:r>
      <w:r>
        <w:rPr>
          <w:b/>
        </w:rPr>
        <w:t>1) Měrné skupenské teplo tání vyjadřujeme v jednotkách:</w:t>
      </w:r>
    </w:p>
    <w:p w:rsidR="00F67FBF" w:rsidRDefault="00F67FBF" w:rsidP="00796ABE">
      <w:pPr>
        <w:ind w:firstLine="300"/>
      </w:pPr>
      <w:r>
        <w:t>a)  J.kg</w:t>
      </w:r>
      <w:r>
        <w:rPr>
          <w:vertAlign w:val="superscript"/>
        </w:rPr>
        <w:t>-1</w:t>
      </w:r>
      <w:r>
        <w:t xml:space="preserve">                   b) J.mol</w:t>
      </w:r>
      <w:r>
        <w:rPr>
          <w:vertAlign w:val="superscript"/>
        </w:rPr>
        <w:t>-1</w:t>
      </w:r>
      <w:r>
        <w:tab/>
      </w:r>
      <w:r>
        <w:tab/>
        <w:t>c)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 xml:space="preserve">           d)  J.K</w:t>
      </w:r>
      <w:r>
        <w:rPr>
          <w:vertAlign w:val="superscript"/>
        </w:rPr>
        <w:t>-1</w:t>
      </w:r>
      <w:r>
        <w:t xml:space="preserve">         </w:t>
      </w:r>
    </w:p>
    <w:p w:rsidR="00F67FBF" w:rsidRDefault="00F67FBF" w:rsidP="00796ABE">
      <w:pPr>
        <w:ind w:firstLine="300"/>
      </w:pPr>
      <w:r>
        <w:t xml:space="preserve">   </w:t>
      </w:r>
    </w:p>
    <w:p w:rsidR="00F67FBF" w:rsidRDefault="00F67FBF" w:rsidP="00796ABE">
      <w:pPr>
        <w:ind w:firstLine="300"/>
      </w:pPr>
    </w:p>
    <w:p w:rsidR="00F67FBF" w:rsidRDefault="00F67FBF" w:rsidP="00796ABE">
      <w:pPr>
        <w:ind w:firstLine="300"/>
        <w:rPr>
          <w:b/>
        </w:rPr>
      </w:pPr>
      <w:r>
        <w:rPr>
          <w:b/>
        </w:rPr>
        <w:t>2) Měrné skupenské teplo tání je definováno vztahem:</w:t>
      </w:r>
    </w:p>
    <w:p w:rsidR="00F67FBF" w:rsidRDefault="00F67FBF" w:rsidP="00796ABE">
      <w:pPr>
        <w:ind w:firstLine="300"/>
      </w:pPr>
      <w:r>
        <w:t xml:space="preserve">a) </w:t>
      </w:r>
      <w:r w:rsidRPr="00A95546">
        <w:rPr>
          <w:position w:val="-30"/>
        </w:rPr>
        <w:object w:dxaOrig="740" w:dyaOrig="680">
          <v:shape id="_x0000_i1028" type="#_x0000_t75" style="width:36.75pt;height:33.75pt" o:ole="">
            <v:imagedata r:id="rId8" o:title=""/>
          </v:shape>
          <o:OLEObject Type="Embed" ProgID="Equation.3" ShapeID="_x0000_i1028" DrawAspect="Content" ObjectID="_1435319421" r:id="rId9"/>
        </w:object>
      </w:r>
      <w:r>
        <w:tab/>
      </w:r>
      <w:r>
        <w:tab/>
        <w:t xml:space="preserve">b)   </w:t>
      </w:r>
      <w:r w:rsidRPr="00A95546">
        <w:rPr>
          <w:position w:val="-24"/>
        </w:rPr>
        <w:object w:dxaOrig="740" w:dyaOrig="639">
          <v:shape id="_x0000_i1029" type="#_x0000_t75" style="width:36.75pt;height:32.25pt" o:ole="">
            <v:imagedata r:id="rId10" o:title=""/>
          </v:shape>
          <o:OLEObject Type="Embed" ProgID="Equation.3" ShapeID="_x0000_i1029" DrawAspect="Content" ObjectID="_1435319422" r:id="rId11"/>
        </w:object>
      </w:r>
      <w:r>
        <w:tab/>
      </w:r>
      <w:r>
        <w:tab/>
        <w:t xml:space="preserve">c)   </w:t>
      </w:r>
      <w:r w:rsidRPr="00A95546">
        <w:rPr>
          <w:position w:val="-12"/>
        </w:rPr>
        <w:object w:dxaOrig="920" w:dyaOrig="360">
          <v:shape id="_x0000_i1030" type="#_x0000_t75" style="width:45.75pt;height:18pt" o:ole="">
            <v:imagedata r:id="rId12" o:title=""/>
          </v:shape>
          <o:OLEObject Type="Embed" ProgID="Equation.3" ShapeID="_x0000_i1030" DrawAspect="Content" ObjectID="_1435319423" r:id="rId13"/>
        </w:object>
      </w:r>
      <w:r>
        <w:tab/>
      </w:r>
      <w:r>
        <w:tab/>
        <w:t xml:space="preserve">d) </w:t>
      </w:r>
      <w:r w:rsidRPr="00A95546">
        <w:rPr>
          <w:position w:val="-24"/>
        </w:rPr>
        <w:object w:dxaOrig="960" w:dyaOrig="639">
          <v:shape id="_x0000_i1031" type="#_x0000_t75" style="width:48pt;height:32.25pt" o:ole="">
            <v:imagedata r:id="rId14" o:title=""/>
          </v:shape>
          <o:OLEObject Type="Embed" ProgID="Equation.3" ShapeID="_x0000_i1031" DrawAspect="Content" ObjectID="_1435319424" r:id="rId15"/>
        </w:object>
      </w:r>
    </w:p>
    <w:p w:rsidR="00F67FBF" w:rsidRDefault="00F67FBF" w:rsidP="00796ABE">
      <w:pPr>
        <w:ind w:firstLine="300"/>
      </w:pPr>
    </w:p>
    <w:p w:rsidR="00F67FBF" w:rsidRDefault="00F67FBF" w:rsidP="00796ABE">
      <w:pPr>
        <w:ind w:firstLine="300"/>
      </w:pPr>
    </w:p>
    <w:p w:rsidR="00F67FBF" w:rsidRDefault="00F67FBF" w:rsidP="00796ABE">
      <w:pPr>
        <w:ind w:firstLine="300"/>
        <w:rPr>
          <w:b/>
        </w:rPr>
      </w:pPr>
      <w:r>
        <w:rPr>
          <w:b/>
        </w:rPr>
        <w:t>3) Skupenské teplo tání je definováno vztahem:</w:t>
      </w:r>
    </w:p>
    <w:p w:rsidR="00F67FBF" w:rsidRDefault="00F67FBF" w:rsidP="00796ABE">
      <w:pPr>
        <w:ind w:firstLine="300"/>
      </w:pPr>
      <w:r>
        <w:t xml:space="preserve">a)   </w:t>
      </w:r>
      <w:r w:rsidRPr="00A95546">
        <w:rPr>
          <w:position w:val="-30"/>
        </w:rPr>
        <w:object w:dxaOrig="760" w:dyaOrig="680">
          <v:shape id="_x0000_i1032" type="#_x0000_t75" style="width:38.25pt;height:33.75pt" o:ole="">
            <v:imagedata r:id="rId16" o:title=""/>
          </v:shape>
          <o:OLEObject Type="Embed" ProgID="Equation.3" ShapeID="_x0000_i1032" DrawAspect="Content" ObjectID="_1435319425" r:id="rId17"/>
        </w:object>
      </w:r>
      <w:r>
        <w:t xml:space="preserve">          </w:t>
      </w:r>
      <w:r>
        <w:tab/>
        <w:t xml:space="preserve">b) </w:t>
      </w:r>
      <w:r w:rsidRPr="00E33F5C">
        <w:rPr>
          <w:position w:val="-24"/>
        </w:rPr>
        <w:object w:dxaOrig="760" w:dyaOrig="639">
          <v:shape id="_x0000_i1033" type="#_x0000_t75" style="width:38.25pt;height:32.25pt" o:ole="">
            <v:imagedata r:id="rId18" o:title=""/>
          </v:shape>
          <o:OLEObject Type="Embed" ProgID="Equation.3" ShapeID="_x0000_i1033" DrawAspect="Content" ObjectID="_1435319426" r:id="rId19"/>
        </w:object>
      </w:r>
      <w:r>
        <w:tab/>
      </w:r>
      <w:r>
        <w:tab/>
        <w:t xml:space="preserve">c) </w:t>
      </w:r>
      <w:r w:rsidRPr="00E33F5C">
        <w:rPr>
          <w:position w:val="-12"/>
        </w:rPr>
        <w:object w:dxaOrig="1180" w:dyaOrig="360">
          <v:shape id="_x0000_i1034" type="#_x0000_t75" style="width:59.25pt;height:18pt" o:ole="">
            <v:imagedata r:id="rId20" o:title=""/>
          </v:shape>
          <o:OLEObject Type="Embed" ProgID="Equation.3" ShapeID="_x0000_i1034" DrawAspect="Content" ObjectID="_1435319427" r:id="rId21"/>
        </w:object>
      </w:r>
      <w:r>
        <w:tab/>
        <w:t xml:space="preserve">d) </w:t>
      </w:r>
      <w:r w:rsidRPr="00E33F5C">
        <w:rPr>
          <w:position w:val="-12"/>
        </w:rPr>
        <w:object w:dxaOrig="880" w:dyaOrig="360">
          <v:shape id="_x0000_i1035" type="#_x0000_t75" style="width:44.25pt;height:18pt" o:ole="">
            <v:imagedata r:id="rId22" o:title=""/>
          </v:shape>
          <o:OLEObject Type="Embed" ProgID="Equation.3" ShapeID="_x0000_i1035" DrawAspect="Content" ObjectID="_1435319428" r:id="rId23"/>
        </w:object>
      </w:r>
    </w:p>
    <w:p w:rsidR="00F67FBF" w:rsidRDefault="00F67FBF" w:rsidP="00796ABE">
      <w:pPr>
        <w:ind w:left="720"/>
      </w:pPr>
    </w:p>
    <w:p w:rsidR="00F67FBF" w:rsidRDefault="00F67FBF" w:rsidP="00796ABE">
      <w:pPr>
        <w:ind w:left="720"/>
      </w:pPr>
    </w:p>
    <w:p w:rsidR="00F67FBF" w:rsidRDefault="00F67FBF" w:rsidP="00796ABE">
      <w:pPr>
        <w:ind w:left="720"/>
      </w:pPr>
    </w:p>
    <w:p w:rsidR="00F67FBF" w:rsidRDefault="00F67FBF" w:rsidP="00796ABE">
      <w:pPr>
        <w:ind w:left="720"/>
      </w:pPr>
    </w:p>
    <w:p w:rsidR="00F67FBF" w:rsidRDefault="00F67FBF" w:rsidP="00796ABE">
      <w:pPr>
        <w:ind w:left="720"/>
      </w:pPr>
    </w:p>
    <w:p w:rsidR="00F67FBF" w:rsidRDefault="00F67FBF" w:rsidP="00796ABE">
      <w:pPr>
        <w:ind w:left="720"/>
      </w:pPr>
    </w:p>
    <w:p w:rsidR="00F67FBF" w:rsidRDefault="00F67FBF" w:rsidP="00796ABE">
      <w:pPr>
        <w:ind w:left="720"/>
      </w:pPr>
    </w:p>
    <w:p w:rsidR="00F67FBF" w:rsidRDefault="00F67FBF" w:rsidP="00796ABE">
      <w:pPr>
        <w:ind w:left="720"/>
      </w:pPr>
    </w:p>
    <w:p w:rsidR="00F67FBF" w:rsidRDefault="00F67FBF" w:rsidP="00796ABE">
      <w:pPr>
        <w:ind w:left="720"/>
      </w:pPr>
    </w:p>
    <w:p w:rsidR="00F67FBF" w:rsidRDefault="00F67FBF" w:rsidP="00331808">
      <w:pPr>
        <w:ind w:left="720"/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Příklady:</w:t>
      </w:r>
    </w:p>
    <w:p w:rsidR="00F67FBF" w:rsidRDefault="00F67FBF" w:rsidP="00796ABE">
      <w:pPr>
        <w:pStyle w:val="sbirkatext"/>
        <w:numPr>
          <w:ilvl w:val="0"/>
          <w:numId w:val="12"/>
        </w:numPr>
        <w:rPr>
          <w:color w:val="FF6600"/>
        </w:rPr>
      </w:pPr>
      <w:bookmarkStart w:id="0" w:name="#003157"/>
      <w:bookmarkEnd w:id="0"/>
      <w:r>
        <w:t xml:space="preserve">Vodu o hmotnosti </w:t>
      </w:r>
      <w:smartTag w:uri="urn:schemas-microsoft-com:office:smarttags" w:element="metricconverter">
        <w:smartTagPr>
          <w:attr w:name="ProductID" w:val="5,5 kg"/>
        </w:smartTagPr>
        <w:r>
          <w:t>5,5 kg</w:t>
        </w:r>
      </w:smartTag>
      <w:r>
        <w:t xml:space="preserve"> a o teplotě 70 </w:t>
      </w:r>
      <w:r>
        <w:rPr>
          <w:rFonts w:ascii="Symbol" w:hAnsi="Symbol"/>
        </w:rPr>
        <w:t></w:t>
      </w:r>
      <w:r>
        <w:t>C máme ochladit na teplotu 30 </w:t>
      </w:r>
      <w:r>
        <w:rPr>
          <w:rFonts w:ascii="Symbol" w:hAnsi="Symbol"/>
        </w:rPr>
        <w:t></w:t>
      </w:r>
      <w:r>
        <w:t>C vhozením ledu o teplotě 0 </w:t>
      </w:r>
      <w:r>
        <w:rPr>
          <w:rFonts w:ascii="Symbol" w:hAnsi="Symbol"/>
        </w:rPr>
        <w:t></w:t>
      </w:r>
      <w:r>
        <w:t>C. Jaká je potřebná hmotnost ledu? Měrné skupenské teplo tání ledu je 332 kJ </w:t>
      </w:r>
      <w:r>
        <w:rPr>
          <w:rFonts w:ascii="Symbol" w:hAnsi="Symbol"/>
        </w:rPr>
        <w:t></w:t>
      </w:r>
      <w:r>
        <w:t> kg</w:t>
      </w:r>
      <w:r>
        <w:rPr>
          <w:vertAlign w:val="superscript"/>
        </w:rPr>
        <w:t>–1</w:t>
      </w:r>
      <w:r>
        <w:t>. Tepelnou kapacitu nádoby neuvažujte.</w:t>
      </w:r>
      <w:r>
        <w:rPr>
          <w:color w:val="FF6600"/>
        </w:rPr>
        <w:t xml:space="preserve"> </w:t>
      </w:r>
    </w:p>
    <w:p w:rsidR="00F67FBF" w:rsidRDefault="00F67FBF" w:rsidP="00796ABE">
      <w:pPr>
        <w:pStyle w:val="sbirkatext"/>
        <w:ind w:left="720"/>
        <w:rPr>
          <w:color w:val="FF6600"/>
        </w:rPr>
      </w:pPr>
    </w:p>
    <w:p w:rsidR="00F67FBF" w:rsidRPr="00796ABE" w:rsidRDefault="00F67FBF" w:rsidP="00796ABE">
      <w:pPr>
        <w:pStyle w:val="sbirkatext"/>
        <w:numPr>
          <w:ilvl w:val="0"/>
          <w:numId w:val="12"/>
        </w:numPr>
        <w:rPr>
          <w:color w:val="FF6600"/>
        </w:rPr>
      </w:pPr>
      <w:r>
        <w:t xml:space="preserve">Vypočítejte teplo, kterého je potřeba k tomu, aby se led o hmotnosti </w:t>
      </w:r>
      <w:smartTag w:uri="urn:schemas-microsoft-com:office:smarttags" w:element="metricconverter">
        <w:smartTagPr>
          <w:attr w:name="ProductID" w:val="15 kg"/>
        </w:smartTagPr>
        <w:r>
          <w:t>15 kg</w:t>
        </w:r>
      </w:smartTag>
      <w:r>
        <w:t xml:space="preserve"> a teplotě -</w:t>
      </w:r>
      <w:r>
        <w:rPr>
          <w:color w:val="auto"/>
        </w:rPr>
        <w:t>15</w:t>
      </w:r>
      <w:r>
        <w:rPr>
          <w:color w:val="auto"/>
          <w:vertAlign w:val="superscript"/>
        </w:rPr>
        <w:t>o</w:t>
      </w:r>
      <w:r>
        <w:rPr>
          <w:color w:val="auto"/>
        </w:rPr>
        <w:t>C přeměnil na vodu o teplotě 25</w:t>
      </w:r>
      <w:r>
        <w:rPr>
          <w:color w:val="auto"/>
          <w:vertAlign w:val="superscript"/>
        </w:rPr>
        <w:t>o</w:t>
      </w:r>
      <w:r>
        <w:rPr>
          <w:color w:val="auto"/>
        </w:rPr>
        <w:t>C. (Měrná tepelná kapacita ledu je 2,1 kJ.kg</w:t>
      </w:r>
      <w:r>
        <w:rPr>
          <w:color w:val="auto"/>
          <w:vertAlign w:val="superscript"/>
        </w:rPr>
        <w:t>-1</w:t>
      </w:r>
      <w:r>
        <w:rPr>
          <w:color w:val="auto"/>
        </w:rPr>
        <w:t>.K</w:t>
      </w:r>
      <w:r>
        <w:rPr>
          <w:color w:val="auto"/>
          <w:vertAlign w:val="superscript"/>
        </w:rPr>
        <w:t>-1</w:t>
      </w:r>
      <w:r>
        <w:rPr>
          <w:color w:val="auto"/>
        </w:rPr>
        <w:t>, měrné skupenské teplo tání ledu je 334 kJ.kg</w:t>
      </w:r>
      <w:r>
        <w:rPr>
          <w:color w:val="auto"/>
          <w:vertAlign w:val="superscript"/>
        </w:rPr>
        <w:t>-1</w:t>
      </w:r>
      <w:r>
        <w:rPr>
          <w:color w:val="auto"/>
        </w:rPr>
        <w:t>, měrná tepelná kapacita vody 4,2 kJ.kg</w:t>
      </w:r>
      <w:r>
        <w:rPr>
          <w:color w:val="auto"/>
          <w:vertAlign w:val="superscript"/>
        </w:rPr>
        <w:t>-1</w:t>
      </w:r>
      <w:r>
        <w:rPr>
          <w:color w:val="auto"/>
        </w:rPr>
        <w:t>.K</w:t>
      </w:r>
      <w:r>
        <w:rPr>
          <w:color w:val="auto"/>
          <w:vertAlign w:val="superscript"/>
        </w:rPr>
        <w:t>-1</w:t>
      </w:r>
      <w:r>
        <w:rPr>
          <w:color w:val="auto"/>
        </w:rPr>
        <w:t>).</w:t>
      </w:r>
    </w:p>
    <w:p w:rsidR="00F67FBF" w:rsidRDefault="00F67FBF" w:rsidP="00796ABE">
      <w:pPr>
        <w:pStyle w:val="Odstavecseseznamem"/>
        <w:rPr>
          <w:color w:val="FF6600"/>
        </w:rPr>
      </w:pPr>
    </w:p>
    <w:p w:rsidR="00F67FBF" w:rsidRPr="004A412C" w:rsidRDefault="00F67FBF" w:rsidP="00796ABE">
      <w:pPr>
        <w:pStyle w:val="sbirkatext"/>
        <w:ind w:left="720"/>
        <w:rPr>
          <w:color w:val="FF6600"/>
        </w:rPr>
      </w:pPr>
    </w:p>
    <w:p w:rsidR="00F67FBF" w:rsidRPr="00331808" w:rsidRDefault="00F67FBF" w:rsidP="00796ABE">
      <w:pPr>
        <w:pStyle w:val="sbirkatext"/>
        <w:numPr>
          <w:ilvl w:val="0"/>
          <w:numId w:val="12"/>
        </w:numPr>
        <w:rPr>
          <w:color w:val="FF6600"/>
        </w:rPr>
      </w:pPr>
      <w:r>
        <w:rPr>
          <w:color w:val="auto"/>
        </w:rPr>
        <w:t xml:space="preserve">Jaké teplo je třeba k tomu, aby roztál led o hmotnosti </w:t>
      </w:r>
      <w:smartTag w:uri="urn:schemas-microsoft-com:office:smarttags" w:element="metricconverter">
        <w:smartTagPr>
          <w:attr w:name="ProductID" w:val="7,3 kg"/>
        </w:smartTagPr>
        <w:r>
          <w:rPr>
            <w:color w:val="auto"/>
          </w:rPr>
          <w:t>7,3 kg</w:t>
        </w:r>
      </w:smartTag>
      <w:r>
        <w:rPr>
          <w:color w:val="auto"/>
        </w:rPr>
        <w:t xml:space="preserve"> a počáteční teplotě -15</w:t>
      </w:r>
      <w:r>
        <w:rPr>
          <w:color w:val="auto"/>
          <w:vertAlign w:val="superscript"/>
        </w:rPr>
        <w:t>o</w:t>
      </w:r>
      <w:r>
        <w:rPr>
          <w:color w:val="auto"/>
        </w:rPr>
        <w:t>C ? Měrná tepelná kapacita ledu je 2,1 kJ.kg</w:t>
      </w:r>
      <w:r>
        <w:rPr>
          <w:color w:val="auto"/>
          <w:vertAlign w:val="superscript"/>
        </w:rPr>
        <w:t>-1</w:t>
      </w:r>
      <w:r>
        <w:rPr>
          <w:color w:val="auto"/>
        </w:rPr>
        <w:t>.K</w:t>
      </w:r>
      <w:r>
        <w:rPr>
          <w:color w:val="auto"/>
          <w:vertAlign w:val="superscript"/>
        </w:rPr>
        <w:t>-1</w:t>
      </w:r>
      <w:r>
        <w:rPr>
          <w:color w:val="auto"/>
        </w:rPr>
        <w:t xml:space="preserve">, měrné skupenské teplo tání ledu je </w:t>
      </w:r>
      <w:r>
        <w:rPr>
          <w:color w:val="auto"/>
        </w:rPr>
        <w:br/>
        <w:t>334 kJ.kg</w:t>
      </w:r>
      <w:r>
        <w:rPr>
          <w:color w:val="auto"/>
          <w:vertAlign w:val="superscript"/>
        </w:rPr>
        <w:t>-1</w:t>
      </w:r>
      <w:r>
        <w:rPr>
          <w:color w:val="auto"/>
        </w:rPr>
        <w:t>.</w:t>
      </w:r>
    </w:p>
    <w:p w:rsidR="00F67FBF" w:rsidRDefault="00F67FBF" w:rsidP="00331808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37CD7"/>
    <w:p w:rsidR="00F67FBF" w:rsidRDefault="00F67FBF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F67FBF" w:rsidRPr="009C38A1" w:rsidRDefault="00F67FBF" w:rsidP="008F5E8F">
      <w:pPr>
        <w:numPr>
          <w:ilvl w:val="0"/>
          <w:numId w:val="3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F67FBF" w:rsidRPr="00510E04" w:rsidRDefault="00F67FBF" w:rsidP="008F5E8F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F67FBF" w:rsidRDefault="00F67FBF" w:rsidP="00107930"/>
    <w:p w:rsidR="00F67FBF" w:rsidRDefault="00F67FBF" w:rsidP="00107930">
      <w:pPr>
        <w:rPr>
          <w:rFonts w:ascii="Times New Roman" w:hAnsi="Times New Roman"/>
        </w:rPr>
      </w:pPr>
    </w:p>
    <w:p w:rsidR="00F67FBF" w:rsidRDefault="00F67FBF" w:rsidP="00107930">
      <w:pPr>
        <w:rPr>
          <w:rFonts w:ascii="Times New Roman" w:hAnsi="Times New Roman"/>
        </w:rPr>
      </w:pPr>
    </w:p>
    <w:p w:rsidR="00F67FBF" w:rsidRDefault="00F67FBF" w:rsidP="00107930">
      <w:pPr>
        <w:rPr>
          <w:rFonts w:ascii="Times New Roman" w:hAnsi="Times New Roman"/>
        </w:rPr>
      </w:pPr>
    </w:p>
    <w:p w:rsidR="00F67FBF" w:rsidRDefault="00F67FBF" w:rsidP="00107930">
      <w:pPr>
        <w:rPr>
          <w:rFonts w:ascii="Times New Roman" w:hAnsi="Times New Roman"/>
        </w:rPr>
      </w:pPr>
    </w:p>
    <w:p w:rsidR="00F67FBF" w:rsidRDefault="00F67FBF" w:rsidP="00107930">
      <w:pPr>
        <w:rPr>
          <w:rFonts w:ascii="Times New Roman" w:hAnsi="Times New Roman"/>
        </w:rPr>
      </w:pPr>
    </w:p>
    <w:p w:rsidR="00F67FBF" w:rsidRDefault="00F67FBF" w:rsidP="00107930">
      <w:pPr>
        <w:rPr>
          <w:rFonts w:ascii="Times New Roman" w:hAnsi="Times New Roman"/>
        </w:rPr>
      </w:pPr>
    </w:p>
    <w:p w:rsidR="00F67FBF" w:rsidRDefault="00F67FBF" w:rsidP="00107930">
      <w:pPr>
        <w:rPr>
          <w:rFonts w:ascii="Times New Roman" w:hAnsi="Times New Roman"/>
        </w:rPr>
      </w:pPr>
    </w:p>
    <w:p w:rsidR="00F67FBF" w:rsidRDefault="00F67FBF" w:rsidP="00107930">
      <w:pPr>
        <w:rPr>
          <w:rFonts w:ascii="Times New Roman" w:hAnsi="Times New Roman"/>
        </w:rPr>
      </w:pPr>
    </w:p>
    <w:p w:rsidR="00F67FBF" w:rsidRDefault="00F67FBF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F67FBF" w:rsidRPr="00802ADC" w:rsidRDefault="00F67FBF" w:rsidP="00BB09A9">
      <w:pPr>
        <w:rPr>
          <w:rFonts w:ascii="Times New Roman" w:hAnsi="Times New Roman"/>
        </w:rPr>
      </w:pPr>
    </w:p>
    <w:sectPr w:rsidR="00F67FBF" w:rsidRPr="00802ADC" w:rsidSect="00586721">
      <w:headerReference w:type="default" r:id="rId24"/>
      <w:pgSz w:w="11906" w:h="16838"/>
      <w:pgMar w:top="78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BF" w:rsidRDefault="00F67FBF" w:rsidP="00107930">
      <w:pPr>
        <w:spacing w:after="0" w:line="240" w:lineRule="auto"/>
      </w:pPr>
      <w:r>
        <w:separator/>
      </w:r>
    </w:p>
  </w:endnote>
  <w:endnote w:type="continuationSeparator" w:id="1">
    <w:p w:rsidR="00F67FBF" w:rsidRDefault="00F67FBF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BF" w:rsidRDefault="00F67FBF" w:rsidP="00107930">
      <w:pPr>
        <w:spacing w:after="0" w:line="240" w:lineRule="auto"/>
      </w:pPr>
      <w:r>
        <w:separator/>
      </w:r>
    </w:p>
  </w:footnote>
  <w:footnote w:type="continuationSeparator" w:id="1">
    <w:p w:rsidR="00F67FBF" w:rsidRDefault="00F67FBF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BF" w:rsidRDefault="00F67FBF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F67FBF" w:rsidRDefault="00F67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B8"/>
    <w:multiLevelType w:val="hybridMultilevel"/>
    <w:tmpl w:val="C1E28BCE"/>
    <w:lvl w:ilvl="0" w:tplc="49802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C03E2D"/>
    <w:multiLevelType w:val="hybridMultilevel"/>
    <w:tmpl w:val="755E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005C2D"/>
    <w:multiLevelType w:val="hybridMultilevel"/>
    <w:tmpl w:val="AB602D24"/>
    <w:lvl w:ilvl="0" w:tplc="69FA11D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4276653F"/>
    <w:multiLevelType w:val="hybridMultilevel"/>
    <w:tmpl w:val="F4BA2AE8"/>
    <w:lvl w:ilvl="0" w:tplc="F95E0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52394"/>
    <w:multiLevelType w:val="hybridMultilevel"/>
    <w:tmpl w:val="0F64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C335F0"/>
    <w:multiLevelType w:val="hybridMultilevel"/>
    <w:tmpl w:val="A378C1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8986A9E"/>
    <w:multiLevelType w:val="hybridMultilevel"/>
    <w:tmpl w:val="65B42006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0C11B0"/>
    <w:multiLevelType w:val="hybridMultilevel"/>
    <w:tmpl w:val="2B4A0478"/>
    <w:lvl w:ilvl="0" w:tplc="4D6A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8F3CCE"/>
    <w:multiLevelType w:val="hybridMultilevel"/>
    <w:tmpl w:val="AAAE4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31BD7"/>
    <w:rsid w:val="00043D9D"/>
    <w:rsid w:val="00050A19"/>
    <w:rsid w:val="00060DDD"/>
    <w:rsid w:val="00095E54"/>
    <w:rsid w:val="000C28FC"/>
    <w:rsid w:val="00101598"/>
    <w:rsid w:val="00107930"/>
    <w:rsid w:val="00110F7E"/>
    <w:rsid w:val="001249A3"/>
    <w:rsid w:val="00135F43"/>
    <w:rsid w:val="00144453"/>
    <w:rsid w:val="00154B08"/>
    <w:rsid w:val="00155B46"/>
    <w:rsid w:val="0017469B"/>
    <w:rsid w:val="001766C2"/>
    <w:rsid w:val="001834DC"/>
    <w:rsid w:val="001E3B50"/>
    <w:rsid w:val="00210BAA"/>
    <w:rsid w:val="0021778D"/>
    <w:rsid w:val="002502C2"/>
    <w:rsid w:val="00263588"/>
    <w:rsid w:val="002642D5"/>
    <w:rsid w:val="00281412"/>
    <w:rsid w:val="0028440E"/>
    <w:rsid w:val="002A2F2E"/>
    <w:rsid w:val="00304140"/>
    <w:rsid w:val="0032669D"/>
    <w:rsid w:val="00331808"/>
    <w:rsid w:val="003443FE"/>
    <w:rsid w:val="003454C6"/>
    <w:rsid w:val="00362309"/>
    <w:rsid w:val="00372479"/>
    <w:rsid w:val="003843B9"/>
    <w:rsid w:val="003A1323"/>
    <w:rsid w:val="003D0E86"/>
    <w:rsid w:val="003E398B"/>
    <w:rsid w:val="003F7C49"/>
    <w:rsid w:val="00400482"/>
    <w:rsid w:val="0046462D"/>
    <w:rsid w:val="00464B66"/>
    <w:rsid w:val="004A412C"/>
    <w:rsid w:val="004E0EE8"/>
    <w:rsid w:val="0051061D"/>
    <w:rsid w:val="00510E04"/>
    <w:rsid w:val="00524249"/>
    <w:rsid w:val="00534029"/>
    <w:rsid w:val="00543447"/>
    <w:rsid w:val="005704A5"/>
    <w:rsid w:val="005746AE"/>
    <w:rsid w:val="00586721"/>
    <w:rsid w:val="00594AAC"/>
    <w:rsid w:val="005C503A"/>
    <w:rsid w:val="005D7B4C"/>
    <w:rsid w:val="005F468A"/>
    <w:rsid w:val="00600AF5"/>
    <w:rsid w:val="00607EAD"/>
    <w:rsid w:val="006712BA"/>
    <w:rsid w:val="006919F9"/>
    <w:rsid w:val="0069567B"/>
    <w:rsid w:val="00695982"/>
    <w:rsid w:val="00695CB5"/>
    <w:rsid w:val="006978C2"/>
    <w:rsid w:val="006A1ABB"/>
    <w:rsid w:val="006A256F"/>
    <w:rsid w:val="006A614A"/>
    <w:rsid w:val="006D60AA"/>
    <w:rsid w:val="006D7362"/>
    <w:rsid w:val="00722FD4"/>
    <w:rsid w:val="00741AB7"/>
    <w:rsid w:val="0074272C"/>
    <w:rsid w:val="007471BE"/>
    <w:rsid w:val="00793E9A"/>
    <w:rsid w:val="00796ABE"/>
    <w:rsid w:val="007A33CD"/>
    <w:rsid w:val="007A7F04"/>
    <w:rsid w:val="007B7071"/>
    <w:rsid w:val="007D0956"/>
    <w:rsid w:val="007D6ABE"/>
    <w:rsid w:val="007D7F28"/>
    <w:rsid w:val="00802ADC"/>
    <w:rsid w:val="00863F52"/>
    <w:rsid w:val="00870C4E"/>
    <w:rsid w:val="00891D29"/>
    <w:rsid w:val="008941A9"/>
    <w:rsid w:val="008F5E8F"/>
    <w:rsid w:val="00921414"/>
    <w:rsid w:val="00931D55"/>
    <w:rsid w:val="0094209C"/>
    <w:rsid w:val="0095419C"/>
    <w:rsid w:val="00954F5B"/>
    <w:rsid w:val="00984146"/>
    <w:rsid w:val="00984D33"/>
    <w:rsid w:val="009902F9"/>
    <w:rsid w:val="009C38A1"/>
    <w:rsid w:val="009C580C"/>
    <w:rsid w:val="009E266C"/>
    <w:rsid w:val="009F5FDD"/>
    <w:rsid w:val="00A7541E"/>
    <w:rsid w:val="00A91C74"/>
    <w:rsid w:val="00A95546"/>
    <w:rsid w:val="00AC693A"/>
    <w:rsid w:val="00B42806"/>
    <w:rsid w:val="00B57B41"/>
    <w:rsid w:val="00BA2E58"/>
    <w:rsid w:val="00BA67C9"/>
    <w:rsid w:val="00BB09A9"/>
    <w:rsid w:val="00BE6743"/>
    <w:rsid w:val="00BF0D1B"/>
    <w:rsid w:val="00C145D6"/>
    <w:rsid w:val="00C20E36"/>
    <w:rsid w:val="00C475F0"/>
    <w:rsid w:val="00C64241"/>
    <w:rsid w:val="00CA6945"/>
    <w:rsid w:val="00CE2A30"/>
    <w:rsid w:val="00CE551B"/>
    <w:rsid w:val="00D23EAC"/>
    <w:rsid w:val="00D27BE5"/>
    <w:rsid w:val="00D37CD7"/>
    <w:rsid w:val="00D504DB"/>
    <w:rsid w:val="00D7077C"/>
    <w:rsid w:val="00D80B8C"/>
    <w:rsid w:val="00DA3F40"/>
    <w:rsid w:val="00DB6BED"/>
    <w:rsid w:val="00DB6D7F"/>
    <w:rsid w:val="00DC2E2C"/>
    <w:rsid w:val="00DC7088"/>
    <w:rsid w:val="00DD2E73"/>
    <w:rsid w:val="00DF5013"/>
    <w:rsid w:val="00E14624"/>
    <w:rsid w:val="00E147C9"/>
    <w:rsid w:val="00E33F5C"/>
    <w:rsid w:val="00E45350"/>
    <w:rsid w:val="00E50E87"/>
    <w:rsid w:val="00EA436A"/>
    <w:rsid w:val="00EA6C0D"/>
    <w:rsid w:val="00EB7D5D"/>
    <w:rsid w:val="00EF6033"/>
    <w:rsid w:val="00F44BA3"/>
    <w:rsid w:val="00F66B8B"/>
    <w:rsid w:val="00F67FBF"/>
    <w:rsid w:val="00F807E2"/>
    <w:rsid w:val="00F91DF5"/>
    <w:rsid w:val="00FC7DAA"/>
    <w:rsid w:val="00FE68F5"/>
    <w:rsid w:val="00FF2FFB"/>
    <w:rsid w:val="00FF407F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paragraph" w:customStyle="1" w:styleId="sbirkatext">
    <w:name w:val="sbirkatext"/>
    <w:basedOn w:val="Normal"/>
    <w:rsid w:val="00D37CD7"/>
    <w:pPr>
      <w:spacing w:before="240" w:after="120" w:line="240" w:lineRule="auto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428</TotalTime>
  <Pages>1</Pages>
  <Words>382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93</cp:revision>
  <dcterms:created xsi:type="dcterms:W3CDTF">2012-02-06T08:06:00Z</dcterms:created>
  <dcterms:modified xsi:type="dcterms:W3CDTF">2013-07-14T13:03:00Z</dcterms:modified>
</cp:coreProperties>
</file>