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20" w:rsidRDefault="00E83D20" w:rsidP="003454C6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E83D20" w:rsidRDefault="00E83D20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E83D20" w:rsidRDefault="00E83D20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VY_32_INOVACE_</w:t>
      </w:r>
      <w:r w:rsidRPr="00F5448D">
        <w:rPr>
          <w:rFonts w:ascii="Times New Roman" w:hAnsi="Times New Roman"/>
          <w:sz w:val="39"/>
          <w:szCs w:val="39"/>
        </w:rPr>
        <w:t>P10_1.10</w:t>
      </w:r>
    </w:p>
    <w:p w:rsidR="00E83D20" w:rsidRPr="00F5448D" w:rsidRDefault="00E83D20" w:rsidP="0012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F5448D">
        <w:rPr>
          <w:rFonts w:ascii="Times New Roman" w:hAnsi="Times New Roman"/>
          <w:b/>
          <w:color w:val="00B0F0"/>
          <w:sz w:val="36"/>
          <w:szCs w:val="36"/>
        </w:rPr>
        <w:t>Tematická oblast: Molekulová fyzika a termika</w:t>
      </w:r>
    </w:p>
    <w:p w:rsidR="00E83D20" w:rsidRPr="00F5448D" w:rsidRDefault="00E83D20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 w:rsidRPr="00F5448D">
        <w:rPr>
          <w:rFonts w:ascii="Times New Roman" w:hAnsi="Times New Roman"/>
          <w:b/>
          <w:color w:val="00B0F0"/>
          <w:sz w:val="48"/>
          <w:szCs w:val="48"/>
        </w:rPr>
        <w:t>Kruhový děj a druhý termodynamický zákon</w:t>
      </w:r>
    </w:p>
    <w:p w:rsidR="00E83D20" w:rsidRPr="001249A3" w:rsidRDefault="00E83D20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44"/>
          <w:szCs w:val="44"/>
        </w:rPr>
      </w:pPr>
    </w:p>
    <w:p w:rsidR="00E83D20" w:rsidRDefault="00E83D20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E83D20" w:rsidRDefault="00E83D20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Fyzika</w:t>
      </w:r>
      <w:r>
        <w:rPr>
          <w:rFonts w:ascii="Times New Roman" w:hAnsi="Times New Roman"/>
          <w:color w:val="00B0F0"/>
          <w:sz w:val="39"/>
          <w:szCs w:val="39"/>
        </w:rPr>
        <w:tab/>
      </w:r>
      <w:r>
        <w:rPr>
          <w:rFonts w:ascii="Times New Roman" w:hAnsi="Times New Roman"/>
          <w:color w:val="00B0F0"/>
          <w:sz w:val="39"/>
          <w:szCs w:val="39"/>
        </w:rPr>
        <w:tab/>
      </w:r>
    </w:p>
    <w:p w:rsidR="00E83D20" w:rsidRDefault="00E83D20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3.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2.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</w:t>
      </w:r>
      <w:r>
        <w:rPr>
          <w:rFonts w:ascii="Times New Roman" w:hAnsi="Times New Roman"/>
          <w:bCs/>
          <w:color w:val="00B0F0"/>
          <w:sz w:val="39"/>
          <w:szCs w:val="39"/>
        </w:rPr>
        <w:t>)</w:t>
      </w:r>
    </w:p>
    <w:p w:rsidR="00E83D20" w:rsidRDefault="00E83D20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ab/>
      </w:r>
    </w:p>
    <w:p w:rsidR="00E83D20" w:rsidRDefault="00E83D20" w:rsidP="00695CB5">
      <w:pPr>
        <w:pStyle w:val="Default"/>
        <w:rPr>
          <w:sz w:val="40"/>
          <w:szCs w:val="40"/>
        </w:rPr>
      </w:pPr>
    </w:p>
    <w:p w:rsidR="00E83D20" w:rsidRDefault="00E83D20" w:rsidP="00695CB5">
      <w:pPr>
        <w:pStyle w:val="Default"/>
        <w:jc w:val="center"/>
        <w:rPr>
          <w:sz w:val="40"/>
          <w:szCs w:val="40"/>
        </w:rPr>
      </w:pPr>
      <w:r w:rsidRPr="00F5448D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257.25pt;height:192pt;visibility:visible">
            <v:imagedata r:id="rId7" o:title=""/>
          </v:shape>
        </w:pict>
      </w:r>
    </w:p>
    <w:p w:rsidR="00E83D20" w:rsidRDefault="00E83D20" w:rsidP="00695CB5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E83D20" w:rsidRDefault="00E83D20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E83D20" w:rsidRDefault="00E83D20" w:rsidP="00695CB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E83D20" w:rsidRDefault="00E83D20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E83D20" w:rsidRDefault="00E83D20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E83D20" w:rsidRDefault="00E83D20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</w:p>
    <w:p w:rsidR="00E83D20" w:rsidRDefault="00E83D20" w:rsidP="00695CB5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Ing. Ivo Kantor</w:t>
      </w:r>
    </w:p>
    <w:p w:rsidR="00E83D20" w:rsidRDefault="00E83D20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E83D20" w:rsidRPr="00F5448D" w:rsidRDefault="00E83D20" w:rsidP="00F5448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Datum vyhotovení: </w:t>
      </w:r>
      <w:r>
        <w:rPr>
          <w:rFonts w:ascii="Times New Roman" w:hAnsi="Times New Roman"/>
          <w:b/>
          <w:color w:val="00CCFF"/>
          <w:sz w:val="26"/>
          <w:szCs w:val="26"/>
        </w:rPr>
        <w:t>únor 2013</w:t>
      </w:r>
    </w:p>
    <w:p w:rsidR="00E83D20" w:rsidRPr="009E266C" w:rsidRDefault="00E83D20" w:rsidP="009E266C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  <w:r w:rsidRPr="009E266C">
        <w:rPr>
          <w:sz w:val="36"/>
          <w:szCs w:val="36"/>
        </w:rPr>
        <w:t>:</w:t>
      </w:r>
    </w:p>
    <w:p w:rsidR="00E83D20" w:rsidRDefault="00E83D20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je určen pro žáky 2. ročníku čtyřletého a 3. ročníku šestiletého studia. Slouží  </w:t>
      </w:r>
      <w:r>
        <w:rPr>
          <w:rFonts w:ascii="Times New Roman" w:hAnsi="Times New Roman"/>
          <w:sz w:val="24"/>
          <w:szCs w:val="24"/>
        </w:rPr>
        <w:br/>
        <w:t>k procvičování, opakování, případně i ověřování znalostí. Lze pracovat pouze písemně nebo ústně. Inovace spočívá v možnosti využít tento pracovní list i interaktivně.</w:t>
      </w:r>
    </w:p>
    <w:p w:rsidR="00E83D20" w:rsidRDefault="00E83D20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30 - 40 minut</w:t>
      </w:r>
    </w:p>
    <w:p w:rsidR="00E83D20" w:rsidRDefault="00E83D20" w:rsidP="009E266C">
      <w:pPr>
        <w:rPr>
          <w:rFonts w:ascii="Times New Roman" w:hAnsi="Times New Roman"/>
          <w:sz w:val="24"/>
          <w:szCs w:val="24"/>
        </w:rPr>
      </w:pPr>
    </w:p>
    <w:p w:rsidR="00E83D20" w:rsidRPr="00043D9D" w:rsidRDefault="00E83D20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Klíčová slova:</w:t>
      </w:r>
      <w:r w:rsidRPr="00043D9D">
        <w:rPr>
          <w:rFonts w:ascii="Times New Roman" w:hAnsi="Times New Roman"/>
          <w:sz w:val="24"/>
          <w:szCs w:val="24"/>
        </w:rPr>
        <w:t xml:space="preserve">  </w:t>
      </w:r>
    </w:p>
    <w:p w:rsidR="00E83D20" w:rsidRDefault="00E83D20" w:rsidP="007F5DCB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Komprese, expanze</w:t>
      </w:r>
    </w:p>
    <w:p w:rsidR="00E83D20" w:rsidRPr="00043D9D" w:rsidRDefault="00E83D20" w:rsidP="007F5DCB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Adiabatická komprese</w:t>
      </w:r>
    </w:p>
    <w:p w:rsidR="00E83D20" w:rsidRDefault="00E83D20" w:rsidP="007F5DCB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Vnitřní energie</w:t>
      </w:r>
    </w:p>
    <w:p w:rsidR="00E83D20" w:rsidRDefault="00E83D20" w:rsidP="007F5DCB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plynu</w:t>
      </w:r>
    </w:p>
    <w:p w:rsidR="00E83D20" w:rsidRDefault="00E83D20" w:rsidP="00510E04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E83D20" w:rsidRDefault="00E83D20" w:rsidP="009F5FDD">
      <w:pPr>
        <w:ind w:left="360"/>
        <w:jc w:val="center"/>
        <w:rPr>
          <w:b/>
          <w:sz w:val="36"/>
          <w:szCs w:val="36"/>
        </w:rPr>
      </w:pPr>
    </w:p>
    <w:p w:rsidR="00E83D20" w:rsidRDefault="00E83D20" w:rsidP="009F5FDD">
      <w:pPr>
        <w:ind w:left="360"/>
        <w:jc w:val="center"/>
        <w:rPr>
          <w:b/>
          <w:sz w:val="36"/>
          <w:szCs w:val="36"/>
        </w:rPr>
      </w:pPr>
    </w:p>
    <w:p w:rsidR="00E83D20" w:rsidRDefault="00E83D20" w:rsidP="009F5FDD">
      <w:pPr>
        <w:ind w:left="360"/>
        <w:jc w:val="center"/>
        <w:rPr>
          <w:b/>
          <w:sz w:val="36"/>
          <w:szCs w:val="36"/>
        </w:rPr>
      </w:pPr>
    </w:p>
    <w:p w:rsidR="00E83D20" w:rsidRDefault="00E83D20" w:rsidP="009F5FDD">
      <w:pPr>
        <w:ind w:left="360"/>
        <w:jc w:val="center"/>
        <w:rPr>
          <w:b/>
          <w:sz w:val="36"/>
          <w:szCs w:val="36"/>
        </w:rPr>
      </w:pPr>
    </w:p>
    <w:p w:rsidR="00E83D20" w:rsidRDefault="00E83D20" w:rsidP="009F5FDD">
      <w:pPr>
        <w:ind w:left="360"/>
        <w:jc w:val="center"/>
        <w:rPr>
          <w:b/>
          <w:sz w:val="36"/>
          <w:szCs w:val="36"/>
        </w:rPr>
      </w:pPr>
    </w:p>
    <w:p w:rsidR="00E83D20" w:rsidRDefault="00E83D20" w:rsidP="009F5FDD">
      <w:pPr>
        <w:ind w:left="360"/>
        <w:jc w:val="center"/>
        <w:rPr>
          <w:b/>
          <w:sz w:val="36"/>
          <w:szCs w:val="36"/>
        </w:rPr>
      </w:pPr>
    </w:p>
    <w:p w:rsidR="00E83D20" w:rsidRDefault="00E83D20" w:rsidP="009F5FDD">
      <w:pPr>
        <w:ind w:left="360"/>
        <w:jc w:val="center"/>
        <w:rPr>
          <w:b/>
          <w:sz w:val="36"/>
          <w:szCs w:val="36"/>
        </w:rPr>
      </w:pPr>
    </w:p>
    <w:p w:rsidR="00E83D20" w:rsidRDefault="00E83D20" w:rsidP="009F5FDD">
      <w:pPr>
        <w:ind w:left="360"/>
        <w:jc w:val="center"/>
        <w:rPr>
          <w:b/>
          <w:sz w:val="36"/>
          <w:szCs w:val="36"/>
        </w:rPr>
      </w:pPr>
    </w:p>
    <w:p w:rsidR="00E83D20" w:rsidRDefault="00E83D20" w:rsidP="009F5FDD">
      <w:pPr>
        <w:ind w:left="360"/>
        <w:jc w:val="center"/>
        <w:rPr>
          <w:b/>
          <w:sz w:val="36"/>
          <w:szCs w:val="36"/>
        </w:rPr>
      </w:pPr>
    </w:p>
    <w:p w:rsidR="00E83D20" w:rsidRDefault="00E83D20" w:rsidP="00F5448D">
      <w:pPr>
        <w:rPr>
          <w:b/>
          <w:sz w:val="36"/>
          <w:szCs w:val="36"/>
        </w:rPr>
      </w:pPr>
    </w:p>
    <w:p w:rsidR="00E83D20" w:rsidRPr="00F5448D" w:rsidRDefault="00E83D20" w:rsidP="00F5448D">
      <w:pPr>
        <w:jc w:val="center"/>
        <w:rPr>
          <w:b/>
          <w:sz w:val="36"/>
          <w:szCs w:val="36"/>
        </w:rPr>
      </w:pPr>
      <w:r w:rsidRPr="00C7274B">
        <w:rPr>
          <w:b/>
          <w:sz w:val="36"/>
          <w:szCs w:val="36"/>
        </w:rPr>
        <w:t>Kruhový děj a druhý termodynamický zákon</w:t>
      </w:r>
    </w:p>
    <w:p w:rsidR="00E83D20" w:rsidRPr="00C7274B" w:rsidRDefault="00E83D20" w:rsidP="00C7274B">
      <w:pPr>
        <w:rPr>
          <w:b/>
          <w:sz w:val="28"/>
          <w:szCs w:val="28"/>
        </w:rPr>
      </w:pPr>
      <w:r w:rsidRPr="00C7274B">
        <w:rPr>
          <w:b/>
          <w:sz w:val="28"/>
          <w:szCs w:val="28"/>
        </w:rPr>
        <w:t>I. Doplňte</w:t>
      </w:r>
    </w:p>
    <w:p w:rsidR="00E83D20" w:rsidRDefault="00E83D20" w:rsidP="00C7274B">
      <w:pPr>
        <w:rPr>
          <w:b/>
        </w:rPr>
      </w:pPr>
    </w:p>
    <w:p w:rsidR="00E83D20" w:rsidRPr="00C7274B" w:rsidRDefault="00E83D20" w:rsidP="007F5DCB">
      <w:pPr>
        <w:numPr>
          <w:ilvl w:val="0"/>
          <w:numId w:val="4"/>
        </w:numPr>
        <w:spacing w:after="0" w:line="240" w:lineRule="auto"/>
        <w:rPr>
          <w:b/>
        </w:rPr>
      </w:pPr>
      <w:r w:rsidRPr="00C7274B">
        <w:rPr>
          <w:b/>
        </w:rPr>
        <w:t>S ideálním plynem proběhnou postupně děje izochorický,  izobarický,  izotermický a adiabatický.</w:t>
      </w:r>
    </w:p>
    <w:p w:rsidR="00E83D20" w:rsidRDefault="00E83D20" w:rsidP="00C7274B">
      <w:pPr>
        <w:ind w:left="720"/>
      </w:pPr>
    </w:p>
    <w:p w:rsidR="00E83D20" w:rsidRDefault="00E83D20" w:rsidP="007F5DCB">
      <w:pPr>
        <w:numPr>
          <w:ilvl w:val="0"/>
          <w:numId w:val="5"/>
        </w:numPr>
        <w:spacing w:after="0" w:line="240" w:lineRule="auto"/>
      </w:pPr>
      <w:r>
        <w:t xml:space="preserve">Při kterém ději se nemění vnitřní energie ………………………… </w:t>
      </w:r>
    </w:p>
    <w:p w:rsidR="00E83D20" w:rsidRDefault="00E83D20" w:rsidP="00C7274B"/>
    <w:p w:rsidR="00E83D20" w:rsidRDefault="00E83D20" w:rsidP="007F5DCB">
      <w:pPr>
        <w:numPr>
          <w:ilvl w:val="0"/>
          <w:numId w:val="5"/>
        </w:numPr>
        <w:spacing w:after="0" w:line="240" w:lineRule="auto"/>
      </w:pPr>
      <w:r>
        <w:t>Při kterém ději se nekoná práce …………………………………..</w:t>
      </w:r>
    </w:p>
    <w:p w:rsidR="00E83D20" w:rsidRDefault="00E83D20" w:rsidP="00C7274B"/>
    <w:p w:rsidR="00E83D20" w:rsidRDefault="00E83D20" w:rsidP="007F5DCB">
      <w:pPr>
        <w:numPr>
          <w:ilvl w:val="0"/>
          <w:numId w:val="5"/>
        </w:numPr>
        <w:spacing w:after="0" w:line="240" w:lineRule="auto"/>
      </w:pPr>
      <w:r>
        <w:t xml:space="preserve"> Při kterém ději plyn nevyměňuje teplo s okolím ……………………</w:t>
      </w:r>
    </w:p>
    <w:p w:rsidR="00E83D20" w:rsidRDefault="00E83D20" w:rsidP="00C7274B">
      <w:pPr>
        <w:ind w:left="360"/>
      </w:pPr>
    </w:p>
    <w:p w:rsidR="00E83D20" w:rsidRDefault="00E83D20" w:rsidP="00C7274B">
      <w:pPr>
        <w:ind w:left="360"/>
      </w:pPr>
    </w:p>
    <w:p w:rsidR="00E83D20" w:rsidRPr="00C7274B" w:rsidRDefault="00E83D20" w:rsidP="007F5DCB">
      <w:pPr>
        <w:numPr>
          <w:ilvl w:val="0"/>
          <w:numId w:val="4"/>
        </w:numPr>
        <w:spacing w:after="0" w:line="240" w:lineRule="auto"/>
        <w:rPr>
          <w:b/>
        </w:rPr>
      </w:pPr>
      <w:r w:rsidRPr="00C7274B">
        <w:rPr>
          <w:b/>
        </w:rPr>
        <w:t>Proč při adiabatické kompresi se zvyšuje teplota plynu</w:t>
      </w:r>
      <w:r>
        <w:rPr>
          <w:b/>
        </w:rPr>
        <w:t>.</w:t>
      </w:r>
    </w:p>
    <w:p w:rsidR="00E83D20" w:rsidRDefault="00E83D20" w:rsidP="00C7274B">
      <w:pPr>
        <w:ind w:left="360"/>
      </w:pPr>
    </w:p>
    <w:p w:rsidR="00E83D20" w:rsidRDefault="00E83D20" w:rsidP="00C7274B">
      <w:pPr>
        <w:ind w:left="360"/>
      </w:pPr>
      <w:r>
        <w:t xml:space="preserve"> ………………………………………………………………………………………………</w:t>
      </w:r>
    </w:p>
    <w:p w:rsidR="00E83D20" w:rsidRDefault="00E83D20" w:rsidP="00C7274B"/>
    <w:p w:rsidR="00E83D20" w:rsidRDefault="00E83D20" w:rsidP="00C7274B">
      <w:pPr>
        <w:ind w:left="360"/>
      </w:pPr>
    </w:p>
    <w:p w:rsidR="00E83D20" w:rsidRPr="00C7274B" w:rsidRDefault="00E83D20" w:rsidP="007F5DCB">
      <w:pPr>
        <w:numPr>
          <w:ilvl w:val="0"/>
          <w:numId w:val="4"/>
        </w:numPr>
        <w:spacing w:after="0" w:line="240" w:lineRule="auto"/>
        <w:rPr>
          <w:b/>
        </w:rPr>
      </w:pPr>
      <w:r w:rsidRPr="00C7274B">
        <w:rPr>
          <w:b/>
        </w:rPr>
        <w:t>Znázorněte grafy:</w:t>
      </w:r>
    </w:p>
    <w:p w:rsidR="00E83D20" w:rsidRDefault="00E83D20" w:rsidP="00C7274B">
      <w:pPr>
        <w:ind w:left="720"/>
      </w:pPr>
      <w:r>
        <w:t>Plyn přejde ze stavu A do stavu B izotermickou expanzí a vrátí se ze stavu B do stavu A izotermickou kompresí. Znázorni tyto děje:</w:t>
      </w:r>
    </w:p>
    <w:p w:rsidR="00E83D20" w:rsidRDefault="00E83D20" w:rsidP="00C7274B">
      <w:pPr>
        <w:ind w:left="720"/>
      </w:pPr>
      <w:r>
        <w:t>a) pV diagramu</w:t>
      </w:r>
      <w:r>
        <w:tab/>
      </w:r>
      <w:r>
        <w:tab/>
      </w:r>
      <w:r>
        <w:tab/>
        <w:t xml:space="preserve"> b) Tp diagramu</w:t>
      </w:r>
      <w:r>
        <w:tab/>
      </w:r>
      <w:r>
        <w:tab/>
      </w:r>
      <w:r>
        <w:tab/>
        <w:t>c) VT diagramu</w:t>
      </w:r>
    </w:p>
    <w:p w:rsidR="00E83D20" w:rsidRDefault="00E83D20" w:rsidP="00C7274B">
      <w:pPr>
        <w:ind w:left="720"/>
      </w:pPr>
    </w:p>
    <w:p w:rsidR="00E83D20" w:rsidRDefault="00E83D20" w:rsidP="00C7274B">
      <w:pPr>
        <w:ind w:left="720"/>
      </w:pPr>
    </w:p>
    <w:p w:rsidR="00E83D20" w:rsidRDefault="00E83D20" w:rsidP="00C7274B">
      <w:pPr>
        <w:ind w:left="720"/>
      </w:pPr>
    </w:p>
    <w:p w:rsidR="00E83D20" w:rsidRDefault="00E83D20" w:rsidP="00C7274B"/>
    <w:p w:rsidR="00E83D20" w:rsidRDefault="00E83D20" w:rsidP="00C7274B"/>
    <w:p w:rsidR="00E83D20" w:rsidRPr="00C7274B" w:rsidRDefault="00E83D20" w:rsidP="00C7274B">
      <w:pPr>
        <w:ind w:left="720"/>
        <w:rPr>
          <w:b/>
          <w:sz w:val="28"/>
          <w:szCs w:val="28"/>
        </w:rPr>
      </w:pPr>
      <w:r w:rsidRPr="00C7274B">
        <w:rPr>
          <w:b/>
          <w:sz w:val="28"/>
          <w:szCs w:val="28"/>
        </w:rPr>
        <w:t xml:space="preserve">II. Příklady </w:t>
      </w:r>
    </w:p>
    <w:p w:rsidR="00E83D20" w:rsidRDefault="00E83D20" w:rsidP="00C7274B">
      <w:pPr>
        <w:ind w:left="720"/>
        <w:rPr>
          <w:b/>
        </w:rPr>
      </w:pPr>
    </w:p>
    <w:p w:rsidR="00E83D20" w:rsidRDefault="00E83D20" w:rsidP="007F5DCB">
      <w:pPr>
        <w:numPr>
          <w:ilvl w:val="1"/>
          <w:numId w:val="5"/>
        </w:numPr>
        <w:spacing w:after="0" w:line="240" w:lineRule="auto"/>
      </w:pPr>
      <w:r w:rsidRPr="00C2196F">
        <w:t xml:space="preserve">Na obr.  je nakreslen graf kruhového děje s ideálním plynem v diagramu </w:t>
      </w:r>
      <w:r w:rsidRPr="00C2196F">
        <w:rPr>
          <w:i/>
          <w:iCs/>
        </w:rPr>
        <w:t xml:space="preserve">p-V. </w:t>
      </w:r>
      <w:r w:rsidRPr="00C2196F">
        <w:t xml:space="preserve">Sled stavů plynu je </w:t>
      </w:r>
      <w:r w:rsidRPr="00C2196F">
        <w:rPr>
          <w:i/>
          <w:iCs/>
        </w:rPr>
        <w:t>ABCA</w:t>
      </w:r>
      <w:r w:rsidRPr="00C2196F">
        <w:t>.</w:t>
      </w:r>
      <w:r>
        <w:t xml:space="preserve"> </w:t>
      </w:r>
      <w:r w:rsidRPr="00C2196F">
        <w:t xml:space="preserve"> Určete</w:t>
      </w:r>
      <w:r>
        <w:t>:</w:t>
      </w:r>
    </w:p>
    <w:p w:rsidR="00E83D20" w:rsidRDefault="00E83D20" w:rsidP="008C0673">
      <w:pPr>
        <w:spacing w:after="0" w:line="240" w:lineRule="auto"/>
        <w:ind w:left="1440"/>
      </w:pPr>
      <w:r w:rsidRPr="00C2196F">
        <w:t xml:space="preserve"> a) práci, kterou plyn vykoná při ději zobrazeném úsečkou </w:t>
      </w:r>
      <w:r w:rsidRPr="008C0673">
        <w:rPr>
          <w:i/>
          <w:iCs/>
        </w:rPr>
        <w:t>AB</w:t>
      </w:r>
      <w:r w:rsidRPr="00C2196F">
        <w:t>,</w:t>
      </w:r>
    </w:p>
    <w:p w:rsidR="00E83D20" w:rsidRDefault="00E83D20" w:rsidP="008C0673">
      <w:pPr>
        <w:spacing w:after="0" w:line="240" w:lineRule="auto"/>
        <w:ind w:left="1440"/>
      </w:pPr>
      <w:r w:rsidRPr="00C2196F">
        <w:t xml:space="preserve"> b) práci, kterou plyn vykoná při ději zobrazeném úsečkou </w:t>
      </w:r>
      <w:r w:rsidRPr="00C2196F">
        <w:rPr>
          <w:i/>
          <w:iCs/>
        </w:rPr>
        <w:t>CA</w:t>
      </w:r>
      <w:r w:rsidRPr="00C2196F">
        <w:t xml:space="preserve">, </w:t>
      </w:r>
    </w:p>
    <w:p w:rsidR="00E83D20" w:rsidRDefault="00E83D20" w:rsidP="008C0673">
      <w:pPr>
        <w:spacing w:after="0" w:line="240" w:lineRule="auto"/>
        <w:ind w:left="1440"/>
      </w:pPr>
      <w:r w:rsidRPr="00C2196F">
        <w:t xml:space="preserve">c) práci, kterou plyn vykoná při kruhovém ději </w:t>
      </w:r>
      <w:r w:rsidRPr="00C2196F">
        <w:rPr>
          <w:i/>
          <w:iCs/>
        </w:rPr>
        <w:t>ABCA</w:t>
      </w:r>
      <w:r>
        <w:t>,</w:t>
      </w:r>
    </w:p>
    <w:p w:rsidR="00E83D20" w:rsidRDefault="00E83D20" w:rsidP="008C0673">
      <w:pPr>
        <w:spacing w:after="0" w:line="240" w:lineRule="auto"/>
        <w:ind w:left="1440"/>
      </w:pPr>
      <w:r>
        <w:t>d) vypočtěte účinnost kruhového děje.</w:t>
      </w:r>
    </w:p>
    <w:p w:rsidR="00E83D20" w:rsidRDefault="00E83D20" w:rsidP="00C7274B"/>
    <w:p w:rsidR="00E83D20" w:rsidRDefault="00E83D20" w:rsidP="00C7274B">
      <w:r>
        <w:t xml:space="preserve">                   </w:t>
      </w:r>
      <w:r w:rsidRPr="00C2196F">
        <w:pict>
          <v:shape id="_x0000_i1028" type="#_x0000_t75" alt="" style="width:149.25pt;height:162.75pt">
            <v:imagedata r:id="rId8" r:href="rId9"/>
          </v:shape>
        </w:pict>
      </w:r>
    </w:p>
    <w:p w:rsidR="00E83D20" w:rsidRPr="00F721D9" w:rsidRDefault="00E83D20" w:rsidP="00F721D9">
      <w:pPr>
        <w:ind w:left="1080"/>
        <w:rPr>
          <w:rFonts w:ascii="Arial Black" w:hAnsi="Arial Black"/>
          <w:sz w:val="18"/>
          <w:szCs w:val="18"/>
        </w:rPr>
      </w:pPr>
      <w:r w:rsidRPr="00F721D9">
        <w:rPr>
          <w:sz w:val="18"/>
          <w:szCs w:val="18"/>
        </w:rPr>
        <w:t xml:space="preserve">Oldřich Lepil, Milan Bednářík, Miroslava Široká, </w:t>
      </w:r>
      <w:r w:rsidRPr="00F721D9">
        <w:rPr>
          <w:i/>
          <w:sz w:val="18"/>
          <w:szCs w:val="18"/>
        </w:rPr>
        <w:t xml:space="preserve">Sbírka úloh pro střední školy, </w:t>
      </w:r>
      <w:r w:rsidRPr="00F721D9">
        <w:rPr>
          <w:sz w:val="18"/>
          <w:szCs w:val="18"/>
        </w:rPr>
        <w:t xml:space="preserve"> Prometheus</w:t>
      </w:r>
      <w:r w:rsidRPr="00F721D9">
        <w:rPr>
          <w:sz w:val="18"/>
          <w:szCs w:val="18"/>
        </w:rPr>
        <w:br/>
        <w:t>ISBN 80-7196-048-9</w:t>
      </w:r>
    </w:p>
    <w:p w:rsidR="00E83D20" w:rsidRDefault="00E83D20" w:rsidP="00C7274B"/>
    <w:p w:rsidR="00E83D20" w:rsidRPr="00C2196F" w:rsidRDefault="00E83D20" w:rsidP="00C7274B"/>
    <w:p w:rsidR="00E83D20" w:rsidRPr="00C2196F" w:rsidRDefault="00E83D20" w:rsidP="00C7274B">
      <w:pPr>
        <w:ind w:left="720"/>
      </w:pPr>
    </w:p>
    <w:p w:rsidR="00E83D20" w:rsidRPr="00C2196F" w:rsidRDefault="00E83D20" w:rsidP="00090471">
      <w:pPr>
        <w:ind w:left="720"/>
      </w:pPr>
      <w:r>
        <w:t xml:space="preserve">2.  </w:t>
      </w:r>
      <w:r w:rsidRPr="00C2196F">
        <w:t xml:space="preserve">Na obr. je nakreslen graf kruhového děje s ideálním plynem v diagramu </w:t>
      </w:r>
      <w:r w:rsidRPr="00C2196F">
        <w:rPr>
          <w:i/>
          <w:iCs/>
        </w:rPr>
        <w:t>p–V</w:t>
      </w:r>
      <w:r w:rsidRPr="00C2196F">
        <w:t xml:space="preserve">. Sled stavů plynu </w:t>
      </w:r>
      <w:r>
        <w:br/>
        <w:t xml:space="preserve">      </w:t>
      </w:r>
      <w:r w:rsidRPr="00C2196F">
        <w:t xml:space="preserve">je </w:t>
      </w:r>
      <w:r w:rsidRPr="00C2196F">
        <w:rPr>
          <w:i/>
          <w:iCs/>
        </w:rPr>
        <w:t>ABCDA</w:t>
      </w:r>
      <w:r w:rsidRPr="00C2196F">
        <w:t>. Určete</w:t>
      </w:r>
      <w:r>
        <w:t>:</w:t>
      </w:r>
      <w:r>
        <w:br/>
        <w:t xml:space="preserve">    </w:t>
      </w:r>
      <w:r w:rsidRPr="00C2196F">
        <w:t xml:space="preserve"> a) práci, kterou plyn vykoná při ději zobrazeném úsečkou </w:t>
      </w:r>
      <w:r w:rsidRPr="00C2196F">
        <w:rPr>
          <w:i/>
          <w:iCs/>
        </w:rPr>
        <w:t>AB</w:t>
      </w:r>
      <w:r w:rsidRPr="00C2196F">
        <w:t>,</w:t>
      </w:r>
      <w:r>
        <w:br/>
        <w:t xml:space="preserve">    </w:t>
      </w:r>
      <w:r w:rsidRPr="00C2196F">
        <w:t xml:space="preserve"> b) práci, kterou plyn vykoná při ději zobrazeném úsečkou </w:t>
      </w:r>
      <w:r w:rsidRPr="00C2196F">
        <w:rPr>
          <w:i/>
          <w:iCs/>
        </w:rPr>
        <w:t>BC</w:t>
      </w:r>
      <w:r w:rsidRPr="00C2196F">
        <w:t>,</w:t>
      </w:r>
      <w:r>
        <w:br/>
        <w:t xml:space="preserve">    </w:t>
      </w:r>
      <w:r w:rsidRPr="00C2196F">
        <w:t xml:space="preserve"> c) celkovou práci vykonanou při kruhovém ději </w:t>
      </w:r>
      <w:r w:rsidRPr="00C2196F">
        <w:rPr>
          <w:i/>
          <w:iCs/>
        </w:rPr>
        <w:t>ABCDA</w:t>
      </w:r>
      <w:r>
        <w:t>,</w:t>
      </w:r>
      <w:r>
        <w:br/>
        <w:t xml:space="preserve">     d) vypočtěte celkové dodané teplo.</w:t>
      </w:r>
    </w:p>
    <w:p w:rsidR="00E83D20" w:rsidRDefault="00E83D20" w:rsidP="008C0673">
      <w:pPr>
        <w:ind w:left="720"/>
      </w:pPr>
      <w:r w:rsidRPr="00C2196F">
        <w:pict>
          <v:shape id="_x0000_i1029" type="#_x0000_t75" alt="" style="width:149.25pt;height:162.75pt">
            <v:imagedata r:id="rId10" r:href="rId11"/>
          </v:shape>
        </w:pict>
      </w:r>
    </w:p>
    <w:p w:rsidR="00E83D20" w:rsidRPr="00F721D9" w:rsidRDefault="00E83D20" w:rsidP="00F721D9">
      <w:pPr>
        <w:ind w:left="1080"/>
        <w:rPr>
          <w:rFonts w:ascii="Arial Black" w:hAnsi="Arial Black"/>
          <w:sz w:val="18"/>
          <w:szCs w:val="18"/>
        </w:rPr>
      </w:pPr>
      <w:r w:rsidRPr="00F721D9">
        <w:rPr>
          <w:sz w:val="18"/>
          <w:szCs w:val="18"/>
        </w:rPr>
        <w:t xml:space="preserve">Oldřich Lepil, Milan Bednářík, Miroslava Široká, </w:t>
      </w:r>
      <w:r w:rsidRPr="00F721D9">
        <w:rPr>
          <w:i/>
          <w:sz w:val="18"/>
          <w:szCs w:val="18"/>
        </w:rPr>
        <w:t xml:space="preserve">Sbírka úloh pro střední školy, </w:t>
      </w:r>
      <w:r w:rsidRPr="00F721D9">
        <w:rPr>
          <w:sz w:val="18"/>
          <w:szCs w:val="18"/>
        </w:rPr>
        <w:t xml:space="preserve"> Prometheus</w:t>
      </w:r>
      <w:r w:rsidRPr="00F721D9">
        <w:rPr>
          <w:sz w:val="18"/>
          <w:szCs w:val="18"/>
        </w:rPr>
        <w:br/>
        <w:t>ISBN 80-7196-048-9</w:t>
      </w:r>
    </w:p>
    <w:p w:rsidR="00E83D20" w:rsidRDefault="00E83D20" w:rsidP="008C0673">
      <w:pPr>
        <w:ind w:left="720"/>
      </w:pPr>
    </w:p>
    <w:p w:rsidR="00E83D20" w:rsidRDefault="00E83D20" w:rsidP="008C0673">
      <w:pPr>
        <w:ind w:left="360"/>
      </w:pPr>
      <w:r>
        <w:t xml:space="preserve">3   Při expanzi  ideálního plynu  stále hmotnosti a při stálém tlaku 9 MPa  se zvětšil objem  </w:t>
      </w:r>
      <w:r>
        <w:br/>
        <w:t xml:space="preserve">     o </w:t>
      </w:r>
      <w:smartTag w:uri="urn:schemas-microsoft-com:office:smarttags" w:element="metricconverter">
        <w:smartTagPr>
          <w:attr w:name="ProductID" w:val="0,5 m3"/>
        </w:smartTagPr>
        <w:r>
          <w:t>0,5 m</w:t>
        </w:r>
        <w:r>
          <w:rPr>
            <w:vertAlign w:val="superscript"/>
          </w:rPr>
          <w:t>3</w:t>
        </w:r>
      </w:smartTag>
      <w:r>
        <w:t xml:space="preserve"> a přijal teplo 6 MJ. Jak se změnila vnitřní energie a lze rozhodnout zda se </w:t>
      </w:r>
      <w:r>
        <w:br/>
        <w:t xml:space="preserve">     teplota zvětšila nebo zmenšila</w:t>
      </w:r>
    </w:p>
    <w:p w:rsidR="00E83D20" w:rsidRDefault="00E83D20" w:rsidP="00C7274B">
      <w:pPr>
        <w:ind w:left="360"/>
      </w:pPr>
    </w:p>
    <w:p w:rsidR="00E83D20" w:rsidRDefault="00E83D20" w:rsidP="00C7274B">
      <w:pPr>
        <w:ind w:left="360"/>
      </w:pPr>
    </w:p>
    <w:p w:rsidR="00E83D20" w:rsidRDefault="00E83D20" w:rsidP="007F5DCB">
      <w:pPr>
        <w:numPr>
          <w:ilvl w:val="0"/>
          <w:numId w:val="4"/>
        </w:numPr>
        <w:spacing w:after="0" w:line="240" w:lineRule="auto"/>
      </w:pPr>
      <w:r>
        <w:t xml:space="preserve">Určete maximální účinnost parního stroje, který pracuje s párou teploty 177 </w:t>
      </w:r>
      <w:r>
        <w:rPr>
          <w:rFonts w:ascii="Symbol" w:hAnsi="Symbol"/>
        </w:rPr>
        <w:t></w:t>
      </w:r>
      <w:r>
        <w:t>C a jehož</w:t>
      </w:r>
    </w:p>
    <w:p w:rsidR="00E83D20" w:rsidRDefault="00E83D20" w:rsidP="00C7274B">
      <w:pPr>
        <w:ind w:left="360"/>
      </w:pPr>
      <w:r>
        <w:t xml:space="preserve">      chladič má teplotu 42 </w:t>
      </w:r>
      <w:r>
        <w:rPr>
          <w:rFonts w:ascii="Symbol" w:hAnsi="Symbol"/>
        </w:rPr>
        <w:t></w:t>
      </w:r>
      <w:r>
        <w:t>C.</w:t>
      </w:r>
    </w:p>
    <w:p w:rsidR="00E83D20" w:rsidRDefault="00E83D20" w:rsidP="00C7274B">
      <w:pPr>
        <w:ind w:left="1080"/>
      </w:pPr>
    </w:p>
    <w:p w:rsidR="00E83D20" w:rsidRDefault="00E83D20" w:rsidP="00C7274B">
      <w:pPr>
        <w:ind w:left="1080"/>
      </w:pPr>
    </w:p>
    <w:p w:rsidR="00E83D20" w:rsidRPr="008C0673" w:rsidRDefault="00E83D20" w:rsidP="007F5DCB">
      <w:pPr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8C0673">
        <w:rPr>
          <w:b/>
          <w:sz w:val="28"/>
          <w:szCs w:val="28"/>
        </w:rPr>
        <w:t xml:space="preserve">Ze života  </w:t>
      </w:r>
    </w:p>
    <w:p w:rsidR="00E83D20" w:rsidRPr="008C0673" w:rsidRDefault="00E83D20" w:rsidP="007F5DCB">
      <w:pPr>
        <w:numPr>
          <w:ilvl w:val="0"/>
          <w:numId w:val="7"/>
        </w:numPr>
        <w:spacing w:after="0" w:line="240" w:lineRule="auto"/>
        <w:rPr>
          <w:color w:val="FF0000"/>
        </w:rPr>
      </w:pPr>
      <w:r>
        <w:t xml:space="preserve"> Je možné chladit vzduch v uzavřené místnosti pomocí domácí chladničky, u které otevřeme dveře ?</w:t>
      </w:r>
    </w:p>
    <w:p w:rsidR="00E83D20" w:rsidRDefault="00E83D20" w:rsidP="008C0673">
      <w:pPr>
        <w:spacing w:after="0" w:line="240" w:lineRule="auto"/>
        <w:ind w:left="1068"/>
        <w:rPr>
          <w:color w:val="FF0000"/>
        </w:rPr>
      </w:pPr>
    </w:p>
    <w:p w:rsidR="00E83D20" w:rsidRDefault="00E83D20" w:rsidP="008C0673">
      <w:pPr>
        <w:spacing w:after="0" w:line="240" w:lineRule="auto"/>
        <w:ind w:left="1068"/>
        <w:rPr>
          <w:color w:val="FF0000"/>
        </w:rPr>
      </w:pPr>
    </w:p>
    <w:p w:rsidR="00E83D20" w:rsidRDefault="00E83D20" w:rsidP="008C0673">
      <w:pPr>
        <w:spacing w:after="0" w:line="240" w:lineRule="auto"/>
        <w:ind w:left="1068"/>
        <w:rPr>
          <w:color w:val="FF0000"/>
        </w:rPr>
      </w:pPr>
    </w:p>
    <w:p w:rsidR="00E83D20" w:rsidRDefault="00E83D20" w:rsidP="00D56C28">
      <w:pPr>
        <w:numPr>
          <w:ilvl w:val="0"/>
          <w:numId w:val="7"/>
        </w:numPr>
      </w:pPr>
      <w:r>
        <w:t xml:space="preserve"> Proč spalovací motory v zimě více kouří? </w:t>
      </w:r>
    </w:p>
    <w:p w:rsidR="00E83D20" w:rsidRDefault="00E83D20" w:rsidP="00D23EAC">
      <w:pPr>
        <w:ind w:left="360"/>
      </w:pPr>
    </w:p>
    <w:p w:rsidR="00E83D20" w:rsidRDefault="00E83D20" w:rsidP="00D23EAC">
      <w:pPr>
        <w:ind w:left="360"/>
      </w:pPr>
    </w:p>
    <w:p w:rsidR="00E83D20" w:rsidRDefault="00E83D20" w:rsidP="00D23EA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Použité zdroje</w:t>
      </w:r>
    </w:p>
    <w:p w:rsidR="00E83D20" w:rsidRPr="00EA36C3" w:rsidRDefault="00E83D20" w:rsidP="00EA36C3">
      <w:pPr>
        <w:numPr>
          <w:ilvl w:val="0"/>
          <w:numId w:val="3"/>
        </w:numPr>
        <w:rPr>
          <w:rFonts w:ascii="Arial Black" w:hAnsi="Arial Black"/>
        </w:rPr>
      </w:pPr>
      <w:r>
        <w:t xml:space="preserve">Oldřich Lepil, Milan Bednářík, Miroslava Široká, </w:t>
      </w:r>
      <w:r w:rsidRPr="00EA36C3">
        <w:rPr>
          <w:i/>
        </w:rPr>
        <w:t>Sbírka úloh pro střední školy</w:t>
      </w:r>
      <w:r>
        <w:rPr>
          <w:i/>
        </w:rPr>
        <w:t xml:space="preserve">, </w:t>
      </w:r>
      <w:r>
        <w:t xml:space="preserve"> Prometheus</w:t>
      </w:r>
      <w:r>
        <w:br/>
        <w:t>ISBN 80-7196-048-9</w:t>
      </w:r>
    </w:p>
    <w:p w:rsidR="00E83D20" w:rsidRPr="00510E04" w:rsidRDefault="00E83D20" w:rsidP="007F5DCB">
      <w:pPr>
        <w:numPr>
          <w:ilvl w:val="0"/>
          <w:numId w:val="2"/>
        </w:numPr>
        <w:rPr>
          <w:rFonts w:ascii="Arial Black" w:hAnsi="Arial Black"/>
        </w:rPr>
      </w:pPr>
      <w:r>
        <w:t>archiv autora</w:t>
      </w:r>
    </w:p>
    <w:p w:rsidR="00E83D20" w:rsidRDefault="00E83D20" w:rsidP="007F5DCB">
      <w:pPr>
        <w:numPr>
          <w:ilvl w:val="0"/>
          <w:numId w:val="2"/>
        </w:numPr>
      </w:pPr>
      <w:r>
        <w:t xml:space="preserve">Nahodil,  Josef,  </w:t>
      </w:r>
      <w:r>
        <w:rPr>
          <w:i/>
        </w:rPr>
        <w:t>Fyzika v běžném životě</w:t>
      </w:r>
      <w:r>
        <w:t>,2, rozšířené vydání, Prometheus, spol. s. r. o., 2004, ISBN 80-7196-278-3</w:t>
      </w:r>
    </w:p>
    <w:p w:rsidR="00E83D20" w:rsidRDefault="00E83D20" w:rsidP="00107930">
      <w:pPr>
        <w:rPr>
          <w:rFonts w:ascii="Times New Roman" w:hAnsi="Times New Roman"/>
        </w:rPr>
      </w:pPr>
    </w:p>
    <w:p w:rsidR="00E83D20" w:rsidRDefault="00E83D20" w:rsidP="00107930">
      <w:pPr>
        <w:rPr>
          <w:rFonts w:ascii="Times New Roman" w:hAnsi="Times New Roman"/>
        </w:rPr>
      </w:pPr>
    </w:p>
    <w:p w:rsidR="00E83D20" w:rsidRDefault="00E83D20" w:rsidP="00107930">
      <w:pPr>
        <w:rPr>
          <w:rFonts w:ascii="Times New Roman" w:hAnsi="Times New Roman"/>
        </w:rPr>
      </w:pPr>
    </w:p>
    <w:p w:rsidR="00E83D20" w:rsidRDefault="00E83D20" w:rsidP="00107930">
      <w:pPr>
        <w:rPr>
          <w:rFonts w:ascii="Times New Roman" w:hAnsi="Times New Roman"/>
        </w:rPr>
      </w:pPr>
    </w:p>
    <w:p w:rsidR="00E83D20" w:rsidRDefault="00E83D20" w:rsidP="00107930">
      <w:pPr>
        <w:rPr>
          <w:rFonts w:ascii="Times New Roman" w:hAnsi="Times New Roman"/>
        </w:rPr>
      </w:pPr>
    </w:p>
    <w:p w:rsidR="00E83D20" w:rsidRDefault="00E83D20" w:rsidP="00107930">
      <w:pPr>
        <w:rPr>
          <w:rFonts w:ascii="Times New Roman" w:hAnsi="Times New Roman"/>
        </w:rPr>
      </w:pPr>
    </w:p>
    <w:p w:rsidR="00E83D20" w:rsidRDefault="00E83D20" w:rsidP="00107930">
      <w:pPr>
        <w:rPr>
          <w:rFonts w:ascii="Times New Roman" w:hAnsi="Times New Roman"/>
        </w:rPr>
      </w:pPr>
    </w:p>
    <w:p w:rsidR="00E83D20" w:rsidRDefault="00E83D20" w:rsidP="00107930">
      <w:pPr>
        <w:rPr>
          <w:rFonts w:ascii="Times New Roman" w:hAnsi="Times New Roman"/>
        </w:rPr>
      </w:pPr>
    </w:p>
    <w:p w:rsidR="00E83D20" w:rsidRDefault="00E83D20" w:rsidP="00BB09A9">
      <w:pPr>
        <w:rPr>
          <w:rFonts w:ascii="Times New Roman" w:hAnsi="Times New Roman"/>
          <w:color w:val="000000"/>
          <w:sz w:val="23"/>
          <w:szCs w:val="23"/>
          <w:lang w:eastAsia="cs-CZ"/>
        </w:rPr>
      </w:pPr>
    </w:p>
    <w:p w:rsidR="00E83D20" w:rsidRPr="00802ADC" w:rsidRDefault="00E83D20" w:rsidP="00BB09A9">
      <w:pPr>
        <w:rPr>
          <w:rFonts w:ascii="Times New Roman" w:hAnsi="Times New Roman"/>
        </w:rPr>
      </w:pPr>
    </w:p>
    <w:sectPr w:rsidR="00E83D20" w:rsidRPr="00802ADC" w:rsidSect="00586721">
      <w:headerReference w:type="default" r:id="rId12"/>
      <w:pgSz w:w="11906" w:h="16838"/>
      <w:pgMar w:top="783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D20" w:rsidRDefault="00E83D20" w:rsidP="00107930">
      <w:pPr>
        <w:spacing w:after="0" w:line="240" w:lineRule="auto"/>
      </w:pPr>
      <w:r>
        <w:separator/>
      </w:r>
    </w:p>
  </w:endnote>
  <w:endnote w:type="continuationSeparator" w:id="1">
    <w:p w:rsidR="00E83D20" w:rsidRDefault="00E83D20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D20" w:rsidRDefault="00E83D20" w:rsidP="00107930">
      <w:pPr>
        <w:spacing w:after="0" w:line="240" w:lineRule="auto"/>
      </w:pPr>
      <w:r>
        <w:separator/>
      </w:r>
    </w:p>
  </w:footnote>
  <w:footnote w:type="continuationSeparator" w:id="1">
    <w:p w:rsidR="00E83D20" w:rsidRDefault="00E83D20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20" w:rsidRDefault="00E83D20" w:rsidP="00107930">
    <w:pPr>
      <w:pStyle w:val="Header"/>
      <w:jc w:val="center"/>
    </w:pPr>
  </w:p>
  <w:p w:rsidR="00E83D20" w:rsidRDefault="00E83D20">
    <w:pPr>
      <w:pStyle w:val="Header"/>
    </w:pP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78.95pt;height:117.05pt;mso-wrap-distance-left:0;mso-wrap-distance-right:0;mso-position-horizontal-relative:char;mso-position-vertical-relative:line" filled="t">
          <v:fill color2="black"/>
          <v:imagedata r:id="rId1" o:title="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49CC"/>
    <w:multiLevelType w:val="hybridMultilevel"/>
    <w:tmpl w:val="1DC0AB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723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9066DF"/>
    <w:multiLevelType w:val="hybridMultilevel"/>
    <w:tmpl w:val="931AB6C0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462E3"/>
    <w:multiLevelType w:val="hybridMultilevel"/>
    <w:tmpl w:val="D8A27E60"/>
    <w:lvl w:ilvl="0" w:tplc="D190032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395B59"/>
    <w:multiLevelType w:val="hybridMultilevel"/>
    <w:tmpl w:val="9162EC16"/>
    <w:lvl w:ilvl="0" w:tplc="CE7624A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E12E04"/>
    <w:multiLevelType w:val="hybridMultilevel"/>
    <w:tmpl w:val="BF8E32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176E"/>
    <w:rsid w:val="00043D9D"/>
    <w:rsid w:val="00050A19"/>
    <w:rsid w:val="00060DDD"/>
    <w:rsid w:val="00090471"/>
    <w:rsid w:val="000B6E29"/>
    <w:rsid w:val="000C28FC"/>
    <w:rsid w:val="00101598"/>
    <w:rsid w:val="00107930"/>
    <w:rsid w:val="001249A3"/>
    <w:rsid w:val="00135F43"/>
    <w:rsid w:val="00154B08"/>
    <w:rsid w:val="00155B46"/>
    <w:rsid w:val="0017469B"/>
    <w:rsid w:val="001766C2"/>
    <w:rsid w:val="001E3B50"/>
    <w:rsid w:val="00210BAA"/>
    <w:rsid w:val="0021778D"/>
    <w:rsid w:val="002502C2"/>
    <w:rsid w:val="00263588"/>
    <w:rsid w:val="002642D5"/>
    <w:rsid w:val="0028440E"/>
    <w:rsid w:val="002A2F2E"/>
    <w:rsid w:val="00304140"/>
    <w:rsid w:val="003454C6"/>
    <w:rsid w:val="00362309"/>
    <w:rsid w:val="00372479"/>
    <w:rsid w:val="003843B9"/>
    <w:rsid w:val="00396624"/>
    <w:rsid w:val="003D0E86"/>
    <w:rsid w:val="003E398B"/>
    <w:rsid w:val="003F7C49"/>
    <w:rsid w:val="00400482"/>
    <w:rsid w:val="0046462D"/>
    <w:rsid w:val="00464B66"/>
    <w:rsid w:val="004E0EE8"/>
    <w:rsid w:val="00510E04"/>
    <w:rsid w:val="00524249"/>
    <w:rsid w:val="00534029"/>
    <w:rsid w:val="00543447"/>
    <w:rsid w:val="005704A5"/>
    <w:rsid w:val="005746AE"/>
    <w:rsid w:val="00586721"/>
    <w:rsid w:val="00594AAC"/>
    <w:rsid w:val="005D7B4C"/>
    <w:rsid w:val="005F468A"/>
    <w:rsid w:val="00600AF5"/>
    <w:rsid w:val="00607EAD"/>
    <w:rsid w:val="006712BA"/>
    <w:rsid w:val="006919F9"/>
    <w:rsid w:val="0069567B"/>
    <w:rsid w:val="00695CB5"/>
    <w:rsid w:val="006978C2"/>
    <w:rsid w:val="006A1ABB"/>
    <w:rsid w:val="006A256F"/>
    <w:rsid w:val="006A614A"/>
    <w:rsid w:val="006D60AA"/>
    <w:rsid w:val="006D7362"/>
    <w:rsid w:val="00722FD4"/>
    <w:rsid w:val="0074272C"/>
    <w:rsid w:val="007471BE"/>
    <w:rsid w:val="00793E9A"/>
    <w:rsid w:val="007A33CD"/>
    <w:rsid w:val="007A7F04"/>
    <w:rsid w:val="007B7071"/>
    <w:rsid w:val="007D0956"/>
    <w:rsid w:val="007D6ABE"/>
    <w:rsid w:val="007D7F28"/>
    <w:rsid w:val="007F5DCB"/>
    <w:rsid w:val="00802ADC"/>
    <w:rsid w:val="00863F52"/>
    <w:rsid w:val="00870C4E"/>
    <w:rsid w:val="00891D29"/>
    <w:rsid w:val="008C0673"/>
    <w:rsid w:val="00921414"/>
    <w:rsid w:val="00931D55"/>
    <w:rsid w:val="0094209C"/>
    <w:rsid w:val="0095419C"/>
    <w:rsid w:val="00954F5B"/>
    <w:rsid w:val="00984146"/>
    <w:rsid w:val="00984D33"/>
    <w:rsid w:val="009902F9"/>
    <w:rsid w:val="009C38A1"/>
    <w:rsid w:val="009C580C"/>
    <w:rsid w:val="009E266C"/>
    <w:rsid w:val="009F5FDD"/>
    <w:rsid w:val="00A74D3F"/>
    <w:rsid w:val="00A7541E"/>
    <w:rsid w:val="00AC693A"/>
    <w:rsid w:val="00B42806"/>
    <w:rsid w:val="00B57B41"/>
    <w:rsid w:val="00BA2E58"/>
    <w:rsid w:val="00BA67C9"/>
    <w:rsid w:val="00BB09A9"/>
    <w:rsid w:val="00BE6743"/>
    <w:rsid w:val="00BF0D1B"/>
    <w:rsid w:val="00C145D6"/>
    <w:rsid w:val="00C20E36"/>
    <w:rsid w:val="00C2196F"/>
    <w:rsid w:val="00C64241"/>
    <w:rsid w:val="00C7274B"/>
    <w:rsid w:val="00CA6945"/>
    <w:rsid w:val="00CB32F3"/>
    <w:rsid w:val="00CE2A30"/>
    <w:rsid w:val="00CE551B"/>
    <w:rsid w:val="00D23EAC"/>
    <w:rsid w:val="00D27BE5"/>
    <w:rsid w:val="00D504DB"/>
    <w:rsid w:val="00D56C28"/>
    <w:rsid w:val="00D63D02"/>
    <w:rsid w:val="00D7077C"/>
    <w:rsid w:val="00D80B8C"/>
    <w:rsid w:val="00DA3F40"/>
    <w:rsid w:val="00DB6BED"/>
    <w:rsid w:val="00DB6D7F"/>
    <w:rsid w:val="00DC2E2C"/>
    <w:rsid w:val="00DC7088"/>
    <w:rsid w:val="00DD2E73"/>
    <w:rsid w:val="00DF5013"/>
    <w:rsid w:val="00E14624"/>
    <w:rsid w:val="00E147C9"/>
    <w:rsid w:val="00E45350"/>
    <w:rsid w:val="00E83D20"/>
    <w:rsid w:val="00EA36C3"/>
    <w:rsid w:val="00EA436A"/>
    <w:rsid w:val="00EA6C0D"/>
    <w:rsid w:val="00EB7D5D"/>
    <w:rsid w:val="00EF6033"/>
    <w:rsid w:val="00F44BA3"/>
    <w:rsid w:val="00F5448D"/>
    <w:rsid w:val="00F66B8B"/>
    <w:rsid w:val="00F721D9"/>
    <w:rsid w:val="00F91DF5"/>
    <w:rsid w:val="00FC7DAA"/>
    <w:rsid w:val="00FF2FFB"/>
    <w:rsid w:val="00FF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34"/>
    <w:qFormat/>
    <w:rsid w:val="009E2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1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All%20Users/Data%20aplikac&#237;/Prometheus/Sb&#237;rka%20&#250;loh%20z%20fyziky%20pro%20S&#352;/1.0/Data/Images/SbirkaObrazky/SbF_3-104.gi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../../All%20Users/Data%20aplikac&#237;/Prometheus/Sb&#237;rka%20&#250;loh%20z%20fyziky%20pro%20S&#352;/1.0/Data/Images/SbirkaObrazky/SbF_3-103.gi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414</TotalTime>
  <Pages>1</Pages>
  <Words>498</Words>
  <Characters>2945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84</cp:revision>
  <dcterms:created xsi:type="dcterms:W3CDTF">2012-02-06T08:06:00Z</dcterms:created>
  <dcterms:modified xsi:type="dcterms:W3CDTF">2013-07-14T12:53:00Z</dcterms:modified>
</cp:coreProperties>
</file>